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3DD" w:rsidRPr="000A1F5F" w:rsidRDefault="002E63DD" w:rsidP="001D655C">
      <w:pPr>
        <w:pStyle w:val="NormalWeb"/>
        <w:spacing w:line="276" w:lineRule="auto"/>
        <w:jc w:val="both"/>
        <w:rPr>
          <w:rStyle w:val="Strong"/>
          <w:rFonts w:asciiTheme="majorHAnsi" w:hAnsiTheme="majorHAnsi" w:cstheme="majorHAnsi"/>
          <w:sz w:val="32"/>
          <w:szCs w:val="32"/>
        </w:rPr>
      </w:pPr>
    </w:p>
    <w:p w:rsidR="005D625C" w:rsidRDefault="000521F3" w:rsidP="001D655C">
      <w:pPr>
        <w:pStyle w:val="NormalWeb"/>
        <w:spacing w:line="276" w:lineRule="auto"/>
        <w:jc w:val="center"/>
        <w:rPr>
          <w:rStyle w:val="Strong"/>
          <w:rFonts w:asciiTheme="majorHAnsi" w:hAnsiTheme="majorHAnsi" w:cstheme="majorHAnsi"/>
          <w:color w:val="FFC000"/>
          <w:sz w:val="76"/>
          <w:szCs w:val="32"/>
          <w:lang w:val="vi-VN"/>
        </w:rPr>
      </w:pPr>
      <w:r w:rsidRPr="000A1F5F">
        <w:rPr>
          <w:rFonts w:asciiTheme="majorHAnsi" w:hAnsiTheme="majorHAnsi" w:cstheme="majorHAnsi"/>
          <w:b/>
          <w:bCs/>
          <w:noProof/>
          <w:color w:val="FFC000"/>
          <w:sz w:val="76"/>
          <w:szCs w:val="32"/>
          <w:lang w:val="vi-VN" w:eastAsia="vi-VN"/>
        </w:rPr>
        <w:drawing>
          <wp:anchor distT="0" distB="0" distL="114300" distR="114300" simplePos="0" relativeHeight="251658240" behindDoc="1" locked="0" layoutInCell="1" allowOverlap="1" wp14:anchorId="0F8EA5A0" wp14:editId="6E7495D5">
            <wp:simplePos x="0" y="0"/>
            <wp:positionH relativeFrom="column">
              <wp:posOffset>209581</wp:posOffset>
            </wp:positionH>
            <wp:positionV relativeFrom="paragraph">
              <wp:posOffset>662586</wp:posOffset>
            </wp:positionV>
            <wp:extent cx="3822492" cy="4047344"/>
            <wp:effectExtent l="0" t="0" r="6985" b="0"/>
            <wp:wrapNone/>
            <wp:docPr id="1" name="Picture 1" descr="phatadida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atadida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2065" cy="4046892"/>
                    </a:xfrm>
                    <a:prstGeom prst="rect">
                      <a:avLst/>
                    </a:prstGeom>
                    <a:noFill/>
                    <a:ln>
                      <a:noFill/>
                    </a:ln>
                  </pic:spPr>
                </pic:pic>
              </a:graphicData>
            </a:graphic>
            <wp14:sizeRelH relativeFrom="page">
              <wp14:pctWidth>0</wp14:pctWidth>
            </wp14:sizeRelH>
            <wp14:sizeRelV relativeFrom="page">
              <wp14:pctHeight>0</wp14:pctHeight>
            </wp14:sizeRelV>
          </wp:anchor>
        </w:drawing>
      </w:r>
      <w:r w:rsidR="005D625C" w:rsidRPr="000A1F5F">
        <w:rPr>
          <w:rStyle w:val="Strong"/>
          <w:rFonts w:asciiTheme="majorHAnsi" w:hAnsiTheme="majorHAnsi" w:cstheme="majorHAnsi"/>
          <w:color w:val="FFC000"/>
          <w:sz w:val="76"/>
          <w:szCs w:val="32"/>
        </w:rPr>
        <w:t>K</w:t>
      </w:r>
      <w:r w:rsidR="001D655C" w:rsidRPr="000A1F5F">
        <w:rPr>
          <w:rStyle w:val="Strong"/>
          <w:rFonts w:asciiTheme="majorHAnsi" w:hAnsiTheme="majorHAnsi" w:cstheme="majorHAnsi"/>
          <w:color w:val="FFC000"/>
          <w:sz w:val="76"/>
          <w:szCs w:val="32"/>
          <w:lang w:val="vi-VN"/>
        </w:rPr>
        <w:t xml:space="preserve">INH </w:t>
      </w:r>
      <w:r w:rsidR="005D625C" w:rsidRPr="000A1F5F">
        <w:rPr>
          <w:rStyle w:val="Strong"/>
          <w:rFonts w:asciiTheme="majorHAnsi" w:hAnsiTheme="majorHAnsi" w:cstheme="majorHAnsi"/>
          <w:color w:val="FFC000"/>
          <w:sz w:val="76"/>
          <w:szCs w:val="32"/>
        </w:rPr>
        <w:t>A D</w:t>
      </w:r>
      <w:r w:rsidR="001D655C" w:rsidRPr="000A1F5F">
        <w:rPr>
          <w:rStyle w:val="Strong"/>
          <w:rFonts w:asciiTheme="majorHAnsi" w:hAnsiTheme="majorHAnsi" w:cstheme="majorHAnsi"/>
          <w:color w:val="FFC000"/>
          <w:sz w:val="76"/>
          <w:szCs w:val="32"/>
          <w:lang w:val="vi-VN"/>
        </w:rPr>
        <w:t>I</w:t>
      </w:r>
      <w:r w:rsidR="005D625C" w:rsidRPr="000A1F5F">
        <w:rPr>
          <w:rStyle w:val="Strong"/>
          <w:rFonts w:asciiTheme="majorHAnsi" w:hAnsiTheme="majorHAnsi" w:cstheme="majorHAnsi"/>
          <w:color w:val="FFC000"/>
          <w:sz w:val="76"/>
          <w:szCs w:val="32"/>
        </w:rPr>
        <w:t xml:space="preserve"> Ð</w:t>
      </w:r>
      <w:r w:rsidR="001D655C" w:rsidRPr="000A1F5F">
        <w:rPr>
          <w:rStyle w:val="Strong"/>
          <w:rFonts w:asciiTheme="majorHAnsi" w:hAnsiTheme="majorHAnsi" w:cstheme="majorHAnsi"/>
          <w:color w:val="FFC000"/>
          <w:sz w:val="76"/>
          <w:szCs w:val="32"/>
          <w:lang w:val="vi-VN"/>
        </w:rPr>
        <w:t>À</w:t>
      </w:r>
    </w:p>
    <w:p w:rsidR="000A1F5F" w:rsidRPr="000A1F5F" w:rsidRDefault="000A1F5F" w:rsidP="001D655C">
      <w:pPr>
        <w:pStyle w:val="NormalWeb"/>
        <w:spacing w:line="276" w:lineRule="auto"/>
        <w:jc w:val="center"/>
        <w:rPr>
          <w:rStyle w:val="Strong"/>
          <w:rFonts w:asciiTheme="majorHAnsi" w:hAnsiTheme="majorHAnsi" w:cstheme="majorHAnsi"/>
          <w:color w:val="FFC000"/>
          <w:sz w:val="76"/>
          <w:szCs w:val="32"/>
          <w:lang w:val="vi-VN"/>
        </w:rPr>
      </w:pPr>
    </w:p>
    <w:p w:rsidR="00CE4D59" w:rsidRPr="000A1F5F" w:rsidRDefault="00CE4D59" w:rsidP="001D655C">
      <w:pPr>
        <w:pStyle w:val="NormalWeb"/>
        <w:spacing w:line="276" w:lineRule="auto"/>
        <w:jc w:val="center"/>
        <w:rPr>
          <w:rStyle w:val="Strong"/>
          <w:rFonts w:asciiTheme="majorHAnsi" w:hAnsiTheme="majorHAnsi" w:cstheme="majorHAnsi"/>
          <w:sz w:val="76"/>
          <w:szCs w:val="32"/>
        </w:rPr>
      </w:pPr>
    </w:p>
    <w:p w:rsidR="00CE4D59" w:rsidRPr="000A1F5F" w:rsidRDefault="00CE4D59" w:rsidP="001D655C">
      <w:pPr>
        <w:pStyle w:val="NormalWeb"/>
        <w:spacing w:line="276" w:lineRule="auto"/>
        <w:jc w:val="center"/>
        <w:rPr>
          <w:rFonts w:asciiTheme="majorHAnsi" w:hAnsiTheme="majorHAnsi" w:cstheme="majorHAnsi"/>
          <w:sz w:val="76"/>
          <w:szCs w:val="32"/>
        </w:rPr>
      </w:pPr>
    </w:p>
    <w:p w:rsidR="000521F3" w:rsidRPr="000A1F5F" w:rsidRDefault="000521F3" w:rsidP="001D655C">
      <w:pPr>
        <w:pStyle w:val="NormalWeb"/>
        <w:jc w:val="both"/>
        <w:rPr>
          <w:rFonts w:asciiTheme="majorHAnsi" w:hAnsiTheme="majorHAnsi" w:cstheme="majorHAnsi"/>
          <w:sz w:val="32"/>
          <w:szCs w:val="32"/>
        </w:rPr>
      </w:pPr>
    </w:p>
    <w:p w:rsidR="000521F3" w:rsidRPr="000A1F5F" w:rsidRDefault="000521F3" w:rsidP="001D655C">
      <w:pPr>
        <w:pStyle w:val="NormalWeb"/>
        <w:jc w:val="both"/>
        <w:rPr>
          <w:rFonts w:asciiTheme="majorHAnsi" w:hAnsiTheme="majorHAnsi" w:cstheme="majorHAnsi"/>
          <w:sz w:val="32"/>
          <w:szCs w:val="32"/>
        </w:rPr>
      </w:pPr>
    </w:p>
    <w:p w:rsidR="000521F3" w:rsidRPr="000A1F5F" w:rsidRDefault="000521F3" w:rsidP="001D655C">
      <w:pPr>
        <w:pStyle w:val="NormalWeb"/>
        <w:jc w:val="both"/>
        <w:rPr>
          <w:rFonts w:asciiTheme="majorHAnsi" w:hAnsiTheme="majorHAnsi" w:cstheme="majorHAnsi"/>
          <w:sz w:val="32"/>
          <w:szCs w:val="32"/>
        </w:rPr>
      </w:pPr>
    </w:p>
    <w:p w:rsidR="000A1F5F" w:rsidRDefault="000A1F5F" w:rsidP="000A1F5F">
      <w:pPr>
        <w:pStyle w:val="NormalWeb"/>
        <w:spacing w:before="0" w:beforeAutospacing="0" w:after="0" w:afterAutospacing="0"/>
        <w:jc w:val="both"/>
        <w:rPr>
          <w:rFonts w:asciiTheme="majorHAnsi" w:hAnsiTheme="majorHAnsi" w:cstheme="majorHAnsi"/>
          <w:sz w:val="32"/>
          <w:szCs w:val="32"/>
          <w:lang w:val="vi-VN"/>
        </w:rPr>
      </w:pPr>
    </w:p>
    <w:p w:rsidR="000A1F5F" w:rsidRDefault="000A1F5F" w:rsidP="000A1F5F">
      <w:pPr>
        <w:pStyle w:val="NormalWeb"/>
        <w:spacing w:before="0" w:beforeAutospacing="0" w:after="0" w:afterAutospacing="0"/>
        <w:jc w:val="both"/>
        <w:rPr>
          <w:rFonts w:asciiTheme="majorHAnsi" w:hAnsiTheme="majorHAnsi" w:cstheme="majorHAnsi"/>
          <w:sz w:val="32"/>
          <w:szCs w:val="32"/>
          <w:lang w:val="vi-VN"/>
        </w:rPr>
      </w:pPr>
    </w:p>
    <w:p w:rsidR="000A1F5F" w:rsidRDefault="000A1F5F" w:rsidP="000A1F5F">
      <w:pPr>
        <w:pStyle w:val="NormalWeb"/>
        <w:spacing w:before="0" w:beforeAutospacing="0" w:after="0" w:afterAutospacing="0"/>
        <w:jc w:val="both"/>
        <w:rPr>
          <w:rFonts w:asciiTheme="majorHAnsi" w:hAnsiTheme="majorHAnsi" w:cstheme="majorHAnsi"/>
          <w:sz w:val="32"/>
          <w:szCs w:val="32"/>
          <w:lang w:val="vi-VN"/>
        </w:rPr>
      </w:pPr>
    </w:p>
    <w:p w:rsidR="005D625C" w:rsidRPr="000A1F5F" w:rsidRDefault="005D625C" w:rsidP="000A1F5F">
      <w:pPr>
        <w:pStyle w:val="NormalWeb"/>
        <w:spacing w:before="0" w:beforeAutospacing="0" w:after="0" w:afterAutospacing="0"/>
        <w:jc w:val="both"/>
        <w:rPr>
          <w:rFonts w:asciiTheme="majorHAnsi" w:hAnsiTheme="majorHAnsi" w:cstheme="majorHAnsi"/>
          <w:sz w:val="28"/>
          <w:szCs w:val="32"/>
          <w:lang w:val="vi-VN"/>
        </w:rPr>
      </w:pPr>
      <w:r w:rsidRPr="000A1F5F">
        <w:rPr>
          <w:rFonts w:asciiTheme="majorHAnsi" w:hAnsiTheme="majorHAnsi" w:cstheme="majorHAnsi"/>
          <w:sz w:val="32"/>
          <w:szCs w:val="32"/>
          <w:lang w:val="vi-VN"/>
        </w:rPr>
        <w:t xml:space="preserve">Hán dịch: </w:t>
      </w:r>
      <w:r w:rsidRPr="000A1F5F">
        <w:rPr>
          <w:rFonts w:asciiTheme="majorHAnsi" w:hAnsiTheme="majorHAnsi" w:cstheme="majorHAnsi"/>
          <w:sz w:val="28"/>
          <w:szCs w:val="32"/>
          <w:lang w:val="vi-VN"/>
        </w:rPr>
        <w:t>Dao Tần Tam Tạng Pháp Sư Cưu Ma La Thập</w:t>
      </w:r>
    </w:p>
    <w:p w:rsidR="00CE4D59" w:rsidRPr="000A1F5F" w:rsidRDefault="005D625C" w:rsidP="000A1F5F">
      <w:pPr>
        <w:pStyle w:val="NormalWeb"/>
        <w:spacing w:before="0" w:beforeAutospacing="0" w:after="0" w:afterAutospacing="0"/>
        <w:jc w:val="both"/>
        <w:rPr>
          <w:rFonts w:asciiTheme="majorHAnsi" w:hAnsiTheme="majorHAnsi" w:cstheme="majorHAnsi"/>
          <w:sz w:val="28"/>
          <w:szCs w:val="32"/>
        </w:rPr>
      </w:pPr>
      <w:r w:rsidRPr="000A1F5F">
        <w:rPr>
          <w:rFonts w:asciiTheme="majorHAnsi" w:hAnsiTheme="majorHAnsi" w:cstheme="majorHAnsi"/>
          <w:sz w:val="28"/>
          <w:szCs w:val="32"/>
        </w:rPr>
        <w:t xml:space="preserve">Việt dịch: Ban Phiên Dịch Việt Ngữ, </w:t>
      </w:r>
    </w:p>
    <w:p w:rsidR="00CE4D59" w:rsidRPr="000A1F5F" w:rsidRDefault="00CE4D59" w:rsidP="000A1F5F">
      <w:pPr>
        <w:pStyle w:val="NormalWeb"/>
        <w:spacing w:before="0" w:beforeAutospacing="0" w:after="0" w:afterAutospacing="0"/>
        <w:jc w:val="both"/>
        <w:rPr>
          <w:rFonts w:asciiTheme="majorHAnsi" w:hAnsiTheme="majorHAnsi" w:cstheme="majorHAnsi"/>
          <w:sz w:val="28"/>
          <w:szCs w:val="32"/>
        </w:rPr>
      </w:pPr>
      <w:r w:rsidRPr="000A1F5F">
        <w:rPr>
          <w:rFonts w:asciiTheme="majorHAnsi" w:hAnsiTheme="majorHAnsi" w:cstheme="majorHAnsi"/>
          <w:sz w:val="28"/>
          <w:szCs w:val="32"/>
        </w:rPr>
        <w:t xml:space="preserve">               </w:t>
      </w:r>
      <w:r w:rsidR="005D625C" w:rsidRPr="000A1F5F">
        <w:rPr>
          <w:rFonts w:asciiTheme="majorHAnsi" w:hAnsiTheme="majorHAnsi" w:cstheme="majorHAnsi"/>
          <w:sz w:val="28"/>
          <w:szCs w:val="32"/>
        </w:rPr>
        <w:t xml:space="preserve">Tổng Hội Phật Giáo Pháp Giới, </w:t>
      </w:r>
    </w:p>
    <w:p w:rsidR="005D625C" w:rsidRPr="000A1F5F" w:rsidRDefault="00CE4D59" w:rsidP="000A1F5F">
      <w:pPr>
        <w:pStyle w:val="NormalWeb"/>
        <w:spacing w:before="0" w:beforeAutospacing="0" w:after="0" w:afterAutospacing="0"/>
        <w:jc w:val="both"/>
        <w:rPr>
          <w:rFonts w:asciiTheme="majorHAnsi" w:hAnsiTheme="majorHAnsi" w:cstheme="majorHAnsi"/>
          <w:sz w:val="28"/>
          <w:szCs w:val="32"/>
        </w:rPr>
      </w:pPr>
      <w:r w:rsidRPr="000A1F5F">
        <w:rPr>
          <w:rFonts w:asciiTheme="majorHAnsi" w:hAnsiTheme="majorHAnsi" w:cstheme="majorHAnsi"/>
          <w:sz w:val="28"/>
          <w:szCs w:val="32"/>
        </w:rPr>
        <w:t xml:space="preserve">               </w:t>
      </w:r>
      <w:r w:rsidR="005D625C" w:rsidRPr="000A1F5F">
        <w:rPr>
          <w:rFonts w:asciiTheme="majorHAnsi" w:hAnsiTheme="majorHAnsi" w:cstheme="majorHAnsi"/>
          <w:sz w:val="28"/>
          <w:szCs w:val="32"/>
        </w:rPr>
        <w:t>Vạn Phật Thánh Thành</w:t>
      </w:r>
    </w:p>
    <w:p w:rsidR="002E63DD" w:rsidRDefault="002E63DD" w:rsidP="001D655C">
      <w:pPr>
        <w:pStyle w:val="NormalWeb"/>
        <w:spacing w:line="276" w:lineRule="auto"/>
        <w:jc w:val="center"/>
        <w:rPr>
          <w:rStyle w:val="Strong"/>
          <w:rFonts w:asciiTheme="majorHAnsi" w:hAnsiTheme="majorHAnsi" w:cstheme="majorHAnsi"/>
          <w:sz w:val="32"/>
          <w:szCs w:val="32"/>
          <w:lang w:val="vi-VN"/>
        </w:rPr>
      </w:pPr>
    </w:p>
    <w:p w:rsidR="00A54856" w:rsidRDefault="00A54856" w:rsidP="001D655C">
      <w:pPr>
        <w:pStyle w:val="NormalWeb"/>
        <w:spacing w:line="276" w:lineRule="auto"/>
        <w:jc w:val="center"/>
        <w:rPr>
          <w:rStyle w:val="Strong"/>
          <w:rFonts w:asciiTheme="majorHAnsi" w:hAnsiTheme="majorHAnsi" w:cstheme="majorHAnsi"/>
          <w:sz w:val="32"/>
          <w:szCs w:val="32"/>
          <w:lang w:val="vi-VN"/>
        </w:rPr>
      </w:pPr>
    </w:p>
    <w:p w:rsidR="00A54856" w:rsidRDefault="00A54856" w:rsidP="001D655C">
      <w:pPr>
        <w:pStyle w:val="NormalWeb"/>
        <w:spacing w:line="276" w:lineRule="auto"/>
        <w:jc w:val="center"/>
        <w:rPr>
          <w:rStyle w:val="Strong"/>
          <w:rFonts w:asciiTheme="majorHAnsi" w:hAnsiTheme="majorHAnsi" w:cstheme="majorHAnsi"/>
          <w:sz w:val="32"/>
          <w:szCs w:val="32"/>
          <w:lang w:val="vi-VN"/>
        </w:rPr>
      </w:pPr>
    </w:p>
    <w:p w:rsidR="00A54856" w:rsidRDefault="00A54856" w:rsidP="001D655C">
      <w:pPr>
        <w:pStyle w:val="NormalWeb"/>
        <w:spacing w:line="276" w:lineRule="auto"/>
        <w:jc w:val="center"/>
        <w:rPr>
          <w:rStyle w:val="Strong"/>
          <w:rFonts w:asciiTheme="majorHAnsi" w:hAnsiTheme="majorHAnsi" w:cstheme="majorHAnsi"/>
          <w:sz w:val="32"/>
          <w:szCs w:val="32"/>
          <w:lang w:val="vi-VN"/>
        </w:rPr>
      </w:pPr>
    </w:p>
    <w:p w:rsidR="00A54856" w:rsidRDefault="00A54856" w:rsidP="001D655C">
      <w:pPr>
        <w:pStyle w:val="NormalWeb"/>
        <w:spacing w:line="276" w:lineRule="auto"/>
        <w:jc w:val="center"/>
        <w:rPr>
          <w:rStyle w:val="Strong"/>
          <w:rFonts w:asciiTheme="majorHAnsi" w:hAnsiTheme="majorHAnsi" w:cstheme="majorHAnsi"/>
          <w:sz w:val="32"/>
          <w:szCs w:val="32"/>
          <w:lang w:val="vi-VN"/>
        </w:rPr>
      </w:pPr>
    </w:p>
    <w:p w:rsidR="00A54856" w:rsidRDefault="00A54856" w:rsidP="001D655C">
      <w:pPr>
        <w:pStyle w:val="NormalWeb"/>
        <w:spacing w:line="276" w:lineRule="auto"/>
        <w:jc w:val="center"/>
        <w:rPr>
          <w:rStyle w:val="Strong"/>
          <w:rFonts w:asciiTheme="majorHAnsi" w:hAnsiTheme="majorHAnsi" w:cstheme="majorHAnsi"/>
          <w:sz w:val="32"/>
          <w:szCs w:val="32"/>
          <w:lang w:val="vi-VN"/>
        </w:rPr>
      </w:pPr>
    </w:p>
    <w:p w:rsidR="00A54856" w:rsidRDefault="00A54856" w:rsidP="001D655C">
      <w:pPr>
        <w:pStyle w:val="NormalWeb"/>
        <w:spacing w:line="276" w:lineRule="auto"/>
        <w:jc w:val="center"/>
        <w:rPr>
          <w:rStyle w:val="Strong"/>
          <w:rFonts w:asciiTheme="majorHAnsi" w:hAnsiTheme="majorHAnsi" w:cstheme="majorHAnsi"/>
          <w:sz w:val="32"/>
          <w:szCs w:val="32"/>
          <w:lang w:val="vi-VN"/>
        </w:rPr>
      </w:pPr>
    </w:p>
    <w:p w:rsidR="00A54856" w:rsidRDefault="00A54856" w:rsidP="001D655C">
      <w:pPr>
        <w:pStyle w:val="NormalWeb"/>
        <w:spacing w:line="276" w:lineRule="auto"/>
        <w:jc w:val="center"/>
        <w:rPr>
          <w:rStyle w:val="Strong"/>
          <w:rFonts w:asciiTheme="majorHAnsi" w:hAnsiTheme="majorHAnsi" w:cstheme="majorHAnsi"/>
          <w:sz w:val="32"/>
          <w:szCs w:val="32"/>
          <w:lang w:val="vi-VN"/>
        </w:rPr>
      </w:pPr>
    </w:p>
    <w:p w:rsidR="00A54856" w:rsidRDefault="00A54856" w:rsidP="001D655C">
      <w:pPr>
        <w:pStyle w:val="NormalWeb"/>
        <w:spacing w:line="276" w:lineRule="auto"/>
        <w:jc w:val="center"/>
        <w:rPr>
          <w:rStyle w:val="Strong"/>
          <w:rFonts w:asciiTheme="majorHAnsi" w:hAnsiTheme="majorHAnsi" w:cstheme="majorHAnsi"/>
          <w:sz w:val="32"/>
          <w:szCs w:val="32"/>
          <w:lang w:val="vi-VN"/>
        </w:rPr>
      </w:pPr>
    </w:p>
    <w:p w:rsidR="00A54856" w:rsidRDefault="00A54856" w:rsidP="001D655C">
      <w:pPr>
        <w:pStyle w:val="NormalWeb"/>
        <w:spacing w:line="276" w:lineRule="auto"/>
        <w:jc w:val="center"/>
        <w:rPr>
          <w:rStyle w:val="Strong"/>
          <w:rFonts w:asciiTheme="majorHAnsi" w:hAnsiTheme="majorHAnsi" w:cstheme="majorHAnsi"/>
          <w:sz w:val="32"/>
          <w:szCs w:val="32"/>
          <w:lang w:val="vi-VN"/>
        </w:rPr>
      </w:pPr>
    </w:p>
    <w:p w:rsidR="00A54856" w:rsidRDefault="00A54856" w:rsidP="001D655C">
      <w:pPr>
        <w:pStyle w:val="NormalWeb"/>
        <w:spacing w:line="276" w:lineRule="auto"/>
        <w:jc w:val="center"/>
        <w:rPr>
          <w:rStyle w:val="Strong"/>
          <w:rFonts w:asciiTheme="majorHAnsi" w:hAnsiTheme="majorHAnsi" w:cstheme="majorHAnsi"/>
          <w:sz w:val="32"/>
          <w:szCs w:val="32"/>
          <w:lang w:val="vi-VN"/>
        </w:rPr>
      </w:pPr>
    </w:p>
    <w:p w:rsidR="00A54856" w:rsidRDefault="00A54856" w:rsidP="001D655C">
      <w:pPr>
        <w:pStyle w:val="NormalWeb"/>
        <w:spacing w:line="276" w:lineRule="auto"/>
        <w:jc w:val="center"/>
        <w:rPr>
          <w:rStyle w:val="Strong"/>
          <w:rFonts w:asciiTheme="majorHAnsi" w:hAnsiTheme="majorHAnsi" w:cstheme="majorHAnsi"/>
          <w:sz w:val="32"/>
          <w:szCs w:val="32"/>
          <w:lang w:val="vi-VN"/>
        </w:rPr>
      </w:pPr>
    </w:p>
    <w:p w:rsidR="00A54856" w:rsidRDefault="00A54856" w:rsidP="00E22603">
      <w:pPr>
        <w:pStyle w:val="NormalWeb"/>
        <w:spacing w:line="276" w:lineRule="auto"/>
        <w:jc w:val="center"/>
        <w:rPr>
          <w:rStyle w:val="Strong"/>
          <w:rFonts w:asciiTheme="majorHAnsi" w:hAnsiTheme="majorHAnsi" w:cstheme="majorHAnsi"/>
          <w:sz w:val="32"/>
          <w:szCs w:val="32"/>
          <w:lang w:val="vi-VN"/>
        </w:rPr>
      </w:pPr>
      <w:bookmarkStart w:id="0" w:name="_GoBack"/>
      <w:bookmarkEnd w:id="0"/>
    </w:p>
    <w:p w:rsidR="00A54856" w:rsidRDefault="00A54856" w:rsidP="001D655C">
      <w:pPr>
        <w:pStyle w:val="NormalWeb"/>
        <w:spacing w:line="276" w:lineRule="auto"/>
        <w:jc w:val="center"/>
        <w:rPr>
          <w:rStyle w:val="Strong"/>
          <w:rFonts w:asciiTheme="majorHAnsi" w:hAnsiTheme="majorHAnsi" w:cstheme="majorHAnsi"/>
          <w:sz w:val="32"/>
          <w:szCs w:val="32"/>
          <w:lang w:val="vi-VN"/>
        </w:rPr>
      </w:pPr>
    </w:p>
    <w:p w:rsidR="00A54856" w:rsidRPr="00A54856" w:rsidRDefault="00A54856" w:rsidP="001D655C">
      <w:pPr>
        <w:pStyle w:val="NormalWeb"/>
        <w:spacing w:line="276" w:lineRule="auto"/>
        <w:jc w:val="center"/>
        <w:rPr>
          <w:rStyle w:val="Strong"/>
          <w:rFonts w:asciiTheme="majorHAnsi" w:hAnsiTheme="majorHAnsi" w:cstheme="majorHAnsi"/>
          <w:sz w:val="32"/>
          <w:szCs w:val="32"/>
          <w:lang w:val="vi-VN"/>
        </w:rPr>
      </w:pPr>
    </w:p>
    <w:p w:rsidR="005D625C" w:rsidRPr="000A1F5F" w:rsidRDefault="005D625C" w:rsidP="005D625C">
      <w:pPr>
        <w:pStyle w:val="NormalWeb"/>
        <w:spacing w:line="276" w:lineRule="auto"/>
        <w:jc w:val="center"/>
        <w:rPr>
          <w:rFonts w:asciiTheme="majorHAnsi" w:hAnsiTheme="majorHAnsi" w:cstheme="majorHAnsi"/>
          <w:sz w:val="32"/>
          <w:szCs w:val="32"/>
        </w:rPr>
      </w:pPr>
      <w:r w:rsidRPr="000A1F5F">
        <w:rPr>
          <w:rStyle w:val="Strong"/>
          <w:rFonts w:asciiTheme="majorHAnsi" w:hAnsiTheme="majorHAnsi" w:cstheme="majorHAnsi"/>
          <w:sz w:val="32"/>
          <w:szCs w:val="32"/>
        </w:rPr>
        <w:lastRenderedPageBreak/>
        <w:t>Kệ Khai Kinh</w:t>
      </w:r>
    </w:p>
    <w:p w:rsidR="005D625C" w:rsidRPr="000A1F5F" w:rsidRDefault="005D625C" w:rsidP="002E63DD">
      <w:pPr>
        <w:pStyle w:val="NormalWeb"/>
        <w:spacing w:before="0" w:beforeAutospacing="0" w:after="0" w:afterAutospacing="0" w:line="276" w:lineRule="auto"/>
        <w:ind w:left="720"/>
        <w:rPr>
          <w:rFonts w:asciiTheme="majorHAnsi" w:hAnsiTheme="majorHAnsi" w:cstheme="majorHAnsi"/>
          <w:sz w:val="32"/>
          <w:szCs w:val="32"/>
        </w:rPr>
      </w:pPr>
      <w:r w:rsidRPr="000A1F5F">
        <w:rPr>
          <w:rStyle w:val="Strong"/>
          <w:rFonts w:asciiTheme="majorHAnsi" w:hAnsiTheme="majorHAnsi" w:cstheme="majorHAnsi"/>
          <w:sz w:val="32"/>
          <w:szCs w:val="32"/>
        </w:rPr>
        <w:t>Phật Pháp rộng sâu rất nhiệm mầu</w:t>
      </w:r>
    </w:p>
    <w:p w:rsidR="005D625C" w:rsidRPr="000A1F5F" w:rsidRDefault="005D625C" w:rsidP="002E63DD">
      <w:pPr>
        <w:pStyle w:val="NormalWeb"/>
        <w:spacing w:before="0" w:beforeAutospacing="0" w:after="0" w:afterAutospacing="0" w:line="276" w:lineRule="auto"/>
        <w:ind w:left="720"/>
        <w:rPr>
          <w:rFonts w:asciiTheme="majorHAnsi" w:hAnsiTheme="majorHAnsi" w:cstheme="majorHAnsi"/>
          <w:sz w:val="32"/>
          <w:szCs w:val="32"/>
        </w:rPr>
      </w:pPr>
      <w:r w:rsidRPr="000A1F5F">
        <w:rPr>
          <w:rStyle w:val="Strong"/>
          <w:rFonts w:asciiTheme="majorHAnsi" w:hAnsiTheme="majorHAnsi" w:cstheme="majorHAnsi"/>
          <w:sz w:val="32"/>
          <w:szCs w:val="32"/>
        </w:rPr>
        <w:t>Trăm ngàn muôn kiếp khó tìm cầu</w:t>
      </w:r>
    </w:p>
    <w:p w:rsidR="005D625C" w:rsidRPr="000A1F5F" w:rsidRDefault="005D625C" w:rsidP="002E63DD">
      <w:pPr>
        <w:pStyle w:val="NormalWeb"/>
        <w:spacing w:before="0" w:beforeAutospacing="0" w:after="0" w:afterAutospacing="0" w:line="276" w:lineRule="auto"/>
        <w:ind w:left="720"/>
        <w:rPr>
          <w:rFonts w:asciiTheme="majorHAnsi" w:hAnsiTheme="majorHAnsi" w:cstheme="majorHAnsi"/>
          <w:sz w:val="32"/>
          <w:szCs w:val="32"/>
        </w:rPr>
      </w:pPr>
      <w:r w:rsidRPr="000A1F5F">
        <w:rPr>
          <w:rStyle w:val="Strong"/>
          <w:rFonts w:asciiTheme="majorHAnsi" w:hAnsiTheme="majorHAnsi" w:cstheme="majorHAnsi"/>
          <w:sz w:val="32"/>
          <w:szCs w:val="32"/>
        </w:rPr>
        <w:t>Con nay nghe thấy chuyên trì tụng</w:t>
      </w:r>
    </w:p>
    <w:p w:rsidR="005D625C" w:rsidRPr="000A1F5F" w:rsidRDefault="005D625C" w:rsidP="002E63DD">
      <w:pPr>
        <w:pStyle w:val="NormalWeb"/>
        <w:spacing w:before="0" w:beforeAutospacing="0" w:after="0" w:afterAutospacing="0" w:line="276" w:lineRule="auto"/>
        <w:ind w:left="720"/>
        <w:rPr>
          <w:rFonts w:asciiTheme="majorHAnsi" w:hAnsiTheme="majorHAnsi" w:cstheme="majorHAnsi"/>
          <w:sz w:val="32"/>
          <w:szCs w:val="32"/>
        </w:rPr>
      </w:pPr>
      <w:r w:rsidRPr="000A1F5F">
        <w:rPr>
          <w:rStyle w:val="Strong"/>
          <w:rFonts w:asciiTheme="majorHAnsi" w:hAnsiTheme="majorHAnsi" w:cstheme="majorHAnsi"/>
          <w:sz w:val="32"/>
          <w:szCs w:val="32"/>
        </w:rPr>
        <w:t>Nguyện rõ Như Lai nghĩa nhiệm mầu</w:t>
      </w:r>
    </w:p>
    <w:p w:rsidR="005D625C" w:rsidRPr="000A1F5F" w:rsidRDefault="005D625C" w:rsidP="005D625C">
      <w:pPr>
        <w:pStyle w:val="NormalWeb"/>
        <w:spacing w:line="276" w:lineRule="auto"/>
        <w:jc w:val="center"/>
        <w:rPr>
          <w:rFonts w:asciiTheme="majorHAnsi" w:hAnsiTheme="majorHAnsi" w:cstheme="majorHAnsi"/>
          <w:b/>
          <w:bCs/>
          <w:sz w:val="32"/>
          <w:szCs w:val="32"/>
        </w:rPr>
      </w:pPr>
      <w:r w:rsidRPr="000A1F5F">
        <w:rPr>
          <w:rFonts w:asciiTheme="majorHAnsi" w:hAnsiTheme="majorHAnsi" w:cstheme="majorHAnsi"/>
          <w:b/>
          <w:bCs/>
          <w:sz w:val="32"/>
          <w:szCs w:val="32"/>
        </w:rPr>
        <w:t>Nam Mô Liên Trì Hải Hội Phật Bồ Tát (3 lần)</w:t>
      </w:r>
    </w:p>
    <w:p w:rsidR="000521F3" w:rsidRPr="000A1F5F" w:rsidRDefault="000521F3" w:rsidP="000521F3">
      <w:pPr>
        <w:pStyle w:val="NormalWeb"/>
        <w:spacing w:line="276" w:lineRule="auto"/>
        <w:jc w:val="both"/>
        <w:rPr>
          <w:rFonts w:asciiTheme="majorHAnsi" w:hAnsiTheme="majorHAnsi" w:cstheme="majorHAnsi"/>
          <w:sz w:val="32"/>
          <w:szCs w:val="32"/>
          <w:lang w:val="vi-VN"/>
        </w:rPr>
      </w:pPr>
      <w:r w:rsidRPr="000A1F5F">
        <w:rPr>
          <w:rFonts w:asciiTheme="majorHAnsi" w:hAnsiTheme="majorHAnsi" w:cstheme="majorHAnsi"/>
          <w:b/>
          <w:bCs/>
          <w:sz w:val="32"/>
          <w:szCs w:val="32"/>
          <w:lang w:val="vi-VN"/>
        </w:rPr>
        <w:t>PHẬT THUYẾT A DI ĐÀ KINH.</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Như vậy tôi nghe: Một thuở nọ, Phật ở nước Xá Vệ, vườn Kỳ Thọ Cấp Cô Ðộc</w:t>
      </w:r>
      <w:r w:rsidRPr="000A1F5F">
        <w:rPr>
          <w:rStyle w:val="FootnoteReference"/>
          <w:rFonts w:asciiTheme="majorHAnsi" w:hAnsiTheme="majorHAnsi" w:cstheme="majorHAnsi"/>
          <w:sz w:val="32"/>
          <w:szCs w:val="32"/>
        </w:rPr>
        <w:footnoteReference w:id="1"/>
      </w:r>
      <w:r w:rsidRPr="000A1F5F">
        <w:rPr>
          <w:rFonts w:asciiTheme="majorHAnsi" w:hAnsiTheme="majorHAnsi" w:cstheme="majorHAnsi"/>
          <w:sz w:val="32"/>
          <w:szCs w:val="32"/>
        </w:rPr>
        <w:t xml:space="preserve">, cùng với đại Tỳ-kheo một nghìn hai trăm năm mươi vị cùng ở chung, đều là bậc đại A La Hán, mọi người đều biết đến.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 xml:space="preserve">Ðó là Trưởng lão Xá-lợi-phất, Ma-ha Mục-kiền-liên, Ma-ha-Ca-diếp, Ma-ha Ca-chiên-diên, Ma-ha Câu-hy-la, Ly-bà-đa, Châu-lợi-bàn-đà-dà, Nan-đà, A Nan-đà, La-hầu-la, Kiều-phạm-ba-đề, Tân-đầu-Lô phả-la-đọa, Ca-lưu-đà-ni, Ma-ha Kiếp-tân-na, Bạc-câu-la, </w:t>
      </w:r>
      <w:r w:rsidRPr="000A1F5F">
        <w:rPr>
          <w:rFonts w:asciiTheme="majorHAnsi" w:hAnsiTheme="majorHAnsi" w:cstheme="majorHAnsi"/>
          <w:sz w:val="32"/>
          <w:szCs w:val="32"/>
        </w:rPr>
        <w:lastRenderedPageBreak/>
        <w:t>A-nậu-lâu-đà, và các vị đệ tử lớn như vậy nhiều nữa; cùng các vị Bồ-tát Ma-ha-tát như Văn-thù-sư-lợi Pháp vương tử, A-dật-đa Bồ-tát</w:t>
      </w:r>
      <w:r w:rsidRPr="000A1F5F">
        <w:rPr>
          <w:rStyle w:val="FootnoteReference"/>
          <w:rFonts w:asciiTheme="majorHAnsi" w:hAnsiTheme="majorHAnsi" w:cstheme="majorHAnsi"/>
          <w:sz w:val="32"/>
          <w:szCs w:val="32"/>
        </w:rPr>
        <w:footnoteReference w:id="2"/>
      </w:r>
      <w:r w:rsidRPr="000A1F5F">
        <w:rPr>
          <w:rFonts w:asciiTheme="majorHAnsi" w:hAnsiTheme="majorHAnsi" w:cstheme="majorHAnsi"/>
          <w:sz w:val="32"/>
          <w:szCs w:val="32"/>
        </w:rPr>
        <w:t xml:space="preserve">, Càn-đà-ha-đề Bồ-tát, Thường Tinh Tấn Bồ tát và các vị Bồ-tát lớn nhiều như thế nữa; cùng với Thích Ðề Hoàn Nhơn..v..v.. vô lượng chư thiên đại chúng đồng câu hội.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 xml:space="preserve">Bấy giờ đức Phật bảo Trưởng lão Xá-lợi-phất: "Từ đây qua phương Tây cách mười vạn ức cõi Phật, có một thế giới tên là Cực Lạc, nước ấy có Phật hiệu là A Di Ðà hiện đang thuyết pháp ở đó.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 xml:space="preserve">Này Xá-lợi-phất! Vì sao gọi nước kia tên là Cực Lạc?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Vì chúng sanh của nước ấy không có các khổ não, chỉ hưởng những điều vui, cho nên gọi là Cực Lạc</w:t>
      </w:r>
      <w:r w:rsidRPr="000A1F5F">
        <w:rPr>
          <w:rStyle w:val="FootnoteReference"/>
          <w:rFonts w:asciiTheme="majorHAnsi" w:hAnsiTheme="majorHAnsi" w:cstheme="majorHAnsi"/>
          <w:sz w:val="32"/>
          <w:szCs w:val="32"/>
        </w:rPr>
        <w:footnoteReference w:id="3"/>
      </w:r>
      <w:r w:rsidRPr="000A1F5F">
        <w:rPr>
          <w:rFonts w:asciiTheme="majorHAnsi" w:hAnsiTheme="majorHAnsi" w:cstheme="majorHAnsi"/>
          <w:sz w:val="32"/>
          <w:szCs w:val="32"/>
        </w:rPr>
        <w:t xml:space="preserve">.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lastRenderedPageBreak/>
        <w:t>Lại này Xá-lợi-phất! Cõi nước Cực Lạc có bảy lớp lan thuẩn, bảy lớp lưới giăng, bảy lớp hàng cây đều bằng bốn thứ báu</w:t>
      </w:r>
      <w:r w:rsidRPr="000A1F5F">
        <w:rPr>
          <w:rStyle w:val="FootnoteReference"/>
          <w:rFonts w:asciiTheme="majorHAnsi" w:hAnsiTheme="majorHAnsi" w:cstheme="majorHAnsi"/>
          <w:sz w:val="32"/>
          <w:szCs w:val="32"/>
        </w:rPr>
        <w:footnoteReference w:id="4"/>
      </w:r>
      <w:r w:rsidRPr="000A1F5F">
        <w:rPr>
          <w:rFonts w:asciiTheme="majorHAnsi" w:hAnsiTheme="majorHAnsi" w:cstheme="majorHAnsi"/>
          <w:sz w:val="32"/>
          <w:szCs w:val="32"/>
        </w:rPr>
        <w:t xml:space="preserve"> vây quanh giáp vòng, cho nên nước ấy tên là Cực Lạc.</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 xml:space="preserve">Lại này Xá-lợi-phất! Cõi nước Cực Lạc có ao bảy báu, nước tám công đức tràn đầy trong đó. Ðáy ao toàn trải cát bằng vàng. Thềm đường bốn phía do vàng, bạc, lưu ly, pha lê hợp thành. Bên trên có lầu có các, cũng dùng đủ loại vàng, bạc, lưu ly, pha lê, xa cừ, xích châu, mã não để trang sức.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Hoa sen trong ao lớn như bánh xe, màu xanh có ánh sáng xanh, màu vàng có ánh sáng vàng, màu đỏ có ánh sáng đỏ, màu trắng có ánh sánh trắng, thơm ngát vi diệu.</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lastRenderedPageBreak/>
        <w:t xml:space="preserve">Này Xá-lợi-phất, cõi nước Cực Lạc thành tựu công đức trang nghiêm như thế!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Lại này Xá-lợi-phất, cõi nước Phật kia, thường trổi nhạc trời, vàng ròng làm đất</w:t>
      </w:r>
      <w:r w:rsidRPr="000A1F5F">
        <w:rPr>
          <w:rStyle w:val="FootnoteReference"/>
          <w:rFonts w:asciiTheme="majorHAnsi" w:hAnsiTheme="majorHAnsi" w:cstheme="majorHAnsi"/>
          <w:sz w:val="32"/>
          <w:szCs w:val="32"/>
        </w:rPr>
        <w:footnoteReference w:id="5"/>
      </w:r>
      <w:r w:rsidRPr="000A1F5F">
        <w:rPr>
          <w:rFonts w:asciiTheme="majorHAnsi" w:hAnsiTheme="majorHAnsi" w:cstheme="majorHAnsi"/>
          <w:sz w:val="32"/>
          <w:szCs w:val="32"/>
        </w:rPr>
        <w:t>, ngày đêm sáu thời, mưa hoa Mạn-đà-la cõi trời. Chúng sanh ở cõi ấy, cứ mỗi sáng sớm, thường dùng đãy y, đựng các hoa đẹp, đem cúng dường mười vạn ức Phật ở phương khác, vừa đến giờ ăn, trở về nước mình, ăn cơm, kinh hành</w:t>
      </w:r>
      <w:r w:rsidRPr="000A1F5F">
        <w:rPr>
          <w:rStyle w:val="FootnoteReference"/>
          <w:rFonts w:asciiTheme="majorHAnsi" w:hAnsiTheme="majorHAnsi" w:cstheme="majorHAnsi"/>
          <w:sz w:val="32"/>
          <w:szCs w:val="32"/>
        </w:rPr>
        <w:footnoteReference w:id="6"/>
      </w:r>
      <w:r w:rsidRPr="000A1F5F">
        <w:rPr>
          <w:rFonts w:asciiTheme="majorHAnsi" w:hAnsiTheme="majorHAnsi" w:cstheme="majorHAnsi"/>
          <w:sz w:val="32"/>
          <w:szCs w:val="32"/>
        </w:rPr>
        <w:t xml:space="preserve">.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Này Xá-lợi-phất, cõi nước Cực Lạc thành tựu công đức trang nghiêm như thế! Lại này nữa Xá-lợi-phất, cõi nước kia thường có các loài chim mầu sắc kỳ diệu, như Bạch Hạc, Khổng Tước, Anh Võ, Xá-lợi, Ca-lăng-tần-già, Cộng Mạng. Những thứ chim này, ngày đêm sáu thời, hót lên tiếng hòa nhã, tiếng ấy diễn xướng năm căn</w:t>
      </w:r>
      <w:r w:rsidRPr="000A1F5F">
        <w:rPr>
          <w:rStyle w:val="FootnoteReference"/>
          <w:rFonts w:asciiTheme="majorHAnsi" w:hAnsiTheme="majorHAnsi" w:cstheme="majorHAnsi"/>
          <w:sz w:val="32"/>
          <w:szCs w:val="32"/>
        </w:rPr>
        <w:footnoteReference w:id="7"/>
      </w:r>
      <w:r w:rsidRPr="000A1F5F">
        <w:rPr>
          <w:rFonts w:asciiTheme="majorHAnsi" w:hAnsiTheme="majorHAnsi" w:cstheme="majorHAnsi"/>
          <w:sz w:val="32"/>
          <w:szCs w:val="32"/>
        </w:rPr>
        <w:t xml:space="preserve">, năm lực, bảy Bồ-đề phần, tám </w:t>
      </w:r>
      <w:r w:rsidRPr="000A1F5F">
        <w:rPr>
          <w:rFonts w:asciiTheme="majorHAnsi" w:hAnsiTheme="majorHAnsi" w:cstheme="majorHAnsi"/>
          <w:sz w:val="32"/>
          <w:szCs w:val="32"/>
        </w:rPr>
        <w:lastRenderedPageBreak/>
        <w:t xml:space="preserve">chánh đạo phần. Các pháp như thế ấy, chúng sanh ở nước kia nghe âm thanh này rồi, thảy đều niệm Phật, niệm Pháp, niệm Tăng! Này Xá-lợi-phất, ông chớ cho rằng chim này thiệt là do tội báo sanh ra. Tại sao thế? Vì cõi nước của Phật kia không có ba ác đạo. Này Xá-lợi-phất, cõi nước của Phật kia còn không có tên của ác đạo, huống chi lại có thật. Các thứ chim ấy đều là do Phật A Di Ðà muốn cho tiếng Pháp âm truyền khắp mà biến hóa ra như thế.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 xml:space="preserve">Này Xá-lợi-phất, cõi nước Phật kia, gió nhẹ lay động các hàng cây báu và các lưới báu, phát ra âm thanh vi diệu, giống như trăm nghìn thứ âm nhạc đồng trỗi một lượt. Ai nghe tiếng này rồi, tự nhiên đều sanh tâm niệm Phật, niệm Pháp, niệm Tăng. Này Xá-lợi-phất, cõi nước Phật kia thành tựu công đức trang nghiêm như thế.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lastRenderedPageBreak/>
        <w:t>Này Xá-lợi-phất, ý ông nghĩ sao? Tại sao Ðức Phật kia có tên là A Di Ðà? Này Xá-lợi-phất, Ðức Phật kia có ánh sáng vô lượng, chiếu suốt mười phương cõi nước không bị chướng ngại, cho nên có tên là A Di Ðà</w:t>
      </w:r>
      <w:r w:rsidRPr="000A1F5F">
        <w:rPr>
          <w:rStyle w:val="FootnoteReference"/>
          <w:rFonts w:asciiTheme="majorHAnsi" w:hAnsiTheme="majorHAnsi" w:cstheme="majorHAnsi"/>
          <w:sz w:val="32"/>
          <w:szCs w:val="32"/>
        </w:rPr>
        <w:footnoteReference w:id="8"/>
      </w:r>
      <w:r w:rsidRPr="000A1F5F">
        <w:rPr>
          <w:rFonts w:asciiTheme="majorHAnsi" w:hAnsiTheme="majorHAnsi" w:cstheme="majorHAnsi"/>
          <w:sz w:val="32"/>
          <w:szCs w:val="32"/>
        </w:rPr>
        <w:t xml:space="preserve">. Lại này Xá-lợi-phất, mạng sống của Phật kia và nhân dân của Ngài, vô lượng vô biên a-tăng-kỳ kiếp, cho nên có tên là A Di Ðà. Này Xá-lợi-phất, Phật A Di Ðà thành Phật đến nay đã mười kiếp. Lại này Xá-lợi-phất, Ðức Phật kia có vô lượng vô biên chúng đệ tử Thanh Văn đều là bực đại A-la-hán, không thể tính đếm mà biết được, các chúng Bồ-tát cũng nhiều như thế.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Này Xá-lợi-phất, cõi nước Phật kia thành tựu công đức trang nghiêm như thế! Lại này Xá-lợi-phất, cõi nước Cực Lạc, chúng sanh sanh về đều là bực A-bệ-bạt-trí</w:t>
      </w:r>
      <w:r w:rsidRPr="000A1F5F">
        <w:rPr>
          <w:rStyle w:val="FootnoteReference"/>
          <w:rFonts w:asciiTheme="majorHAnsi" w:hAnsiTheme="majorHAnsi" w:cstheme="majorHAnsi"/>
          <w:sz w:val="32"/>
          <w:szCs w:val="32"/>
        </w:rPr>
        <w:footnoteReference w:id="9"/>
      </w:r>
      <w:r w:rsidRPr="000A1F5F">
        <w:rPr>
          <w:rFonts w:asciiTheme="majorHAnsi" w:hAnsiTheme="majorHAnsi" w:cstheme="majorHAnsi"/>
          <w:sz w:val="32"/>
          <w:szCs w:val="32"/>
        </w:rPr>
        <w:t xml:space="preserve">. Trong đó có nhiều vị Nhất sanh bổ xứ. Số đó nhiều đến nỗi không thể tính đếm mà biết được, chỉ </w:t>
      </w:r>
      <w:r w:rsidRPr="000A1F5F">
        <w:rPr>
          <w:rFonts w:asciiTheme="majorHAnsi" w:hAnsiTheme="majorHAnsi" w:cstheme="majorHAnsi"/>
          <w:sz w:val="32"/>
          <w:szCs w:val="32"/>
        </w:rPr>
        <w:lastRenderedPageBreak/>
        <w:t xml:space="preserve">có dùng số vô lượng vô biên a-tăng-kỳ để nói. Này Xá-lợi-phất, chúng sanh nghe được những điều này, phải nên phát nguyện, nguyện sanh về nước kia. Tại sao thế? Vì được ở cùng một chỗ với các bậc Thượng thiện nhơn. Này Xá-lợi-phất, không nên cho rằng có chút ít nhơn duyên phước đức căn lành mà được sanh về nước kia đâu.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Này Xá-lợi-phất, nếu có hàng thiện nam thiện nữ nào nghe nói về Phật A Di Ðà rồi chấp trì danh hiệu Ngài, hoặc một ngày, hai ngày, ba ngày, bốn ngày, năm ngày, sáu ngày, bẩy ngày, nhất tâm bất loạn</w:t>
      </w:r>
      <w:r w:rsidRPr="000A1F5F">
        <w:rPr>
          <w:rStyle w:val="FootnoteReference"/>
          <w:rFonts w:asciiTheme="majorHAnsi" w:hAnsiTheme="majorHAnsi" w:cstheme="majorHAnsi"/>
          <w:sz w:val="32"/>
          <w:szCs w:val="32"/>
        </w:rPr>
        <w:footnoteReference w:id="10"/>
      </w:r>
      <w:r w:rsidRPr="000A1F5F">
        <w:rPr>
          <w:rFonts w:asciiTheme="majorHAnsi" w:hAnsiTheme="majorHAnsi" w:cstheme="majorHAnsi"/>
          <w:sz w:val="32"/>
          <w:szCs w:val="32"/>
        </w:rPr>
        <w:t xml:space="preserve">. Người ấy khi lâm chung thấy Phật A Di Ðà cùng các Thánh chúng hiện ra trước mặt. Khi chết người ấy tâm không điên đảo, liền được vãng sanh về thế giới Cực Lạc của Phật A Di Ðà. Này Xá-lợi-phất. ta thấy những điều lợi ấy nên mới nói như vậy. Nếu có </w:t>
      </w:r>
      <w:r w:rsidRPr="000A1F5F">
        <w:rPr>
          <w:rFonts w:asciiTheme="majorHAnsi" w:hAnsiTheme="majorHAnsi" w:cstheme="majorHAnsi"/>
          <w:sz w:val="32"/>
          <w:szCs w:val="32"/>
        </w:rPr>
        <w:lastRenderedPageBreak/>
        <w:t>chúng sinh nào nghe ta nói đây, phải nên phát nguyện sanh về nước kia</w:t>
      </w:r>
      <w:r w:rsidRPr="000A1F5F">
        <w:rPr>
          <w:rStyle w:val="FootnoteReference"/>
          <w:rFonts w:asciiTheme="majorHAnsi" w:hAnsiTheme="majorHAnsi" w:cstheme="majorHAnsi"/>
          <w:sz w:val="32"/>
          <w:szCs w:val="32"/>
        </w:rPr>
        <w:footnoteReference w:id="11"/>
      </w:r>
      <w:r w:rsidRPr="000A1F5F">
        <w:rPr>
          <w:rFonts w:asciiTheme="majorHAnsi" w:hAnsiTheme="majorHAnsi" w:cstheme="majorHAnsi"/>
          <w:sz w:val="32"/>
          <w:szCs w:val="32"/>
        </w:rPr>
        <w:t xml:space="preserve">. </w:t>
      </w:r>
    </w:p>
    <w:p w:rsidR="00185A67" w:rsidRDefault="005D625C" w:rsidP="005D625C">
      <w:pPr>
        <w:pStyle w:val="NormalWeb"/>
        <w:spacing w:line="276" w:lineRule="auto"/>
        <w:jc w:val="both"/>
        <w:rPr>
          <w:rFonts w:asciiTheme="majorHAnsi" w:hAnsiTheme="majorHAnsi" w:cstheme="majorHAnsi"/>
          <w:sz w:val="32"/>
          <w:szCs w:val="32"/>
          <w:lang w:val="vi-VN"/>
        </w:rPr>
      </w:pPr>
      <w:r w:rsidRPr="000A1F5F">
        <w:rPr>
          <w:rFonts w:asciiTheme="majorHAnsi" w:hAnsiTheme="majorHAnsi" w:cstheme="majorHAnsi"/>
          <w:sz w:val="32"/>
          <w:szCs w:val="32"/>
        </w:rPr>
        <w:t xml:space="preserve">Này Xá-lợi-phất, như ta hôm nay ngợi khen lợi ích về công đức không thể nghĩ bàn của Phật A Di Ðà. </w:t>
      </w:r>
    </w:p>
    <w:p w:rsidR="005D625C" w:rsidRPr="000A1F5F" w:rsidRDefault="005D625C" w:rsidP="005D625C">
      <w:pPr>
        <w:pStyle w:val="NormalWeb"/>
        <w:spacing w:line="276" w:lineRule="auto"/>
        <w:jc w:val="both"/>
        <w:rPr>
          <w:rFonts w:asciiTheme="majorHAnsi" w:hAnsiTheme="majorHAnsi" w:cstheme="majorHAnsi"/>
          <w:sz w:val="32"/>
          <w:szCs w:val="32"/>
        </w:rPr>
      </w:pPr>
      <w:r w:rsidRPr="00185A67">
        <w:rPr>
          <w:rFonts w:asciiTheme="majorHAnsi" w:hAnsiTheme="majorHAnsi" w:cstheme="majorHAnsi"/>
          <w:sz w:val="32"/>
          <w:szCs w:val="32"/>
          <w:lang w:val="vi-VN"/>
        </w:rPr>
        <w:t xml:space="preserve">Ở phương Ðông cũng có Phật A Súc Bệ, Phật Tu Di Tướng, Phật Ðại Tu Di, Phật Tu Di Quang, Phật Diệu Âm. </w:t>
      </w:r>
      <w:r w:rsidRPr="000A1F5F">
        <w:rPr>
          <w:rFonts w:asciiTheme="majorHAnsi" w:hAnsiTheme="majorHAnsi" w:cstheme="majorHAnsi"/>
          <w:sz w:val="32"/>
          <w:szCs w:val="32"/>
        </w:rPr>
        <w:t>Giống như vậy hằng hà sa số chư Phật</w:t>
      </w:r>
      <w:r w:rsidRPr="000A1F5F">
        <w:rPr>
          <w:rStyle w:val="FootnoteReference"/>
          <w:rFonts w:asciiTheme="majorHAnsi" w:hAnsiTheme="majorHAnsi" w:cstheme="majorHAnsi"/>
          <w:sz w:val="32"/>
          <w:szCs w:val="32"/>
        </w:rPr>
        <w:footnoteReference w:id="12"/>
      </w:r>
      <w:r w:rsidRPr="000A1F5F">
        <w:rPr>
          <w:rFonts w:asciiTheme="majorHAnsi" w:hAnsiTheme="majorHAnsi" w:cstheme="majorHAnsi"/>
          <w:sz w:val="32"/>
          <w:szCs w:val="32"/>
        </w:rPr>
        <w:t>, mỗi vị đều ở cõi nước của mình, hiện ra tướng lưỡi rộng dài trùm khắp cả tam thiên đại thiên thế giới</w:t>
      </w:r>
      <w:r w:rsidRPr="000A1F5F">
        <w:rPr>
          <w:rStyle w:val="FootnoteReference"/>
          <w:rFonts w:asciiTheme="majorHAnsi" w:hAnsiTheme="majorHAnsi" w:cstheme="majorHAnsi"/>
          <w:sz w:val="32"/>
          <w:szCs w:val="32"/>
        </w:rPr>
        <w:footnoteReference w:id="13"/>
      </w:r>
      <w:r w:rsidRPr="000A1F5F">
        <w:rPr>
          <w:rFonts w:asciiTheme="majorHAnsi" w:hAnsiTheme="majorHAnsi" w:cstheme="majorHAnsi"/>
          <w:sz w:val="32"/>
          <w:szCs w:val="32"/>
        </w:rPr>
        <w:t xml:space="preserve">, nói lời thành thật như vầy: Chúng sanh các ngươi phải nên tin vào công đức khen ngợi không thể nghĩ bàn và "Kinh được tất cả chư Phật hộ niệm" này.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lastRenderedPageBreak/>
        <w:t>Này Xá-lợi-phất, ở thế giới phương Nam có Phật Nhật Nguyệt Ðăng, Phật Danh Văn Quang, Phật Ðại Diệm Kiên, Phật Tu Di Ðăng, Phật Vô Lượng Tinh Tấn. Giống như vậy hằng hà sa số chư Phật, mỗi vị đều ở cõi nước của mình, hiện ra tướng lưỡi rộng dài trùm khắp cả tam thiên đại thiên thế giới, nói lời thành thật như vầy: Chúng sanh các ngươi phải tin vào công đức khen ngợi không thể nghĩ bàn và "Kinh được tất cả chư Phật hộ niệm" này.</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Này Xá-lợi-phất, ở thế giới phương Tây có Phật Vô Lượng Thọ, Phật Vô Lượng Tướng, Phật Ðại Quang, Phật Ðại Minh, Phật Bảo Tướng, Phật Tịnh Quang. Giống như vậy hằng hà sa số chư Phật, mỗi vị đều ở cõi nước của mình, hiện ra tướng lưỡi rộng dài trùm khắp cả tam thiên đại thiên thế giới, nói lời thành thật như vầy: Chúng sanh các ngươi phải tin vào công đức khen ngợi không thể nghĩ bàn và "Kinh được tất cả chư Phật hộ niệm" này.</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 xml:space="preserve">Này Xá-lợi-phất, ở thế giới phương Bắc có Phật Diệm Kiên, Phật Tối Thắng Âm, Phật Nan Trở, Phật Nhật Sanh, Phật Võng Minh. Giống như vậy hằng hà sa số chư Phật, mỗi vị đều ở cõi nước của mình, hiện ra tướng lưỡi rộng dài trùm khắp cả tam thiên đại </w:t>
      </w:r>
      <w:r w:rsidRPr="000A1F5F">
        <w:rPr>
          <w:rFonts w:asciiTheme="majorHAnsi" w:hAnsiTheme="majorHAnsi" w:cstheme="majorHAnsi"/>
          <w:sz w:val="32"/>
          <w:szCs w:val="32"/>
        </w:rPr>
        <w:lastRenderedPageBreak/>
        <w:t xml:space="preserve">thiên thế giới, nói lời thành thật như vầy: Chúng sanh các ngươi phải tin vào công đức khen ngợi không thể nghĩ bàn và "Kinh được tất cả chư Phật hộ niệm" này.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Này Xá-lợi-phất, thế giới phương Dưới có Phật Sư Tử, Phật Danh Văn, Phật Danh Quang, Phật Ðạt Ma, Phật Pháp Tràng, Phật Trì Pháp. Giống như vậy hằng hà sa số chư Phật, mỗi vị đều ở cõi nước của mình, hiện ra tướng lưỡi rộng dài trùm khắp cả tam thiên đại thiên thế giới, nói lời thành thật như vầy: Chúng sanh các ngươi phải tin vào công đức khen ngợi không thể nghĩ bàn, và "Kinh được tất cả chư Phật hộ niệm" này.</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 xml:space="preserve">Này Xá-lợi-phất, ở thế giới phương Trên có Phật Phạm Âm, Phật Tú Vương, Phật Hương Thượng, Phật Hương Quang, Phật Ðại Diệm Kiên, Phật Tạp Sắc Bảo Hoa Nghiêm Thân, Phật Ta La Thọ Vương, Phật Bảo Hoa Ðức, Phật Kiến Nhất Thiết Nghĩa, Phật Tu Di Sơn. Giống như vậy hằng hà sa số chư Phật, mỗi vị đều ở cõi nước của mình, hiện ra tướng lưỡi rộng dài trùm khắp cả tam thiên đại thiên thế giới, nói lời thành thật như vầy: Chúng sanh các ngươi </w:t>
      </w:r>
      <w:r w:rsidRPr="000A1F5F">
        <w:rPr>
          <w:rFonts w:asciiTheme="majorHAnsi" w:hAnsiTheme="majorHAnsi" w:cstheme="majorHAnsi"/>
          <w:sz w:val="32"/>
          <w:szCs w:val="32"/>
        </w:rPr>
        <w:lastRenderedPageBreak/>
        <w:t>phải tin vào công đức khen ngợi không thể nghĩ bàn, và "Kinh được tất cả chư Phật hộ niệm" này.</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 xml:space="preserve">Này Xá-lợi-phất, ý của ông nghĩ sao? Tại sao gọi là "Kinh được tất cả chư Phật hộ niệm"? Này Xá-lợi-phất, nếu có kẻ thiện nam người thiện nữ nào nghe Kinh này mà thọ trì, và nghe được danh hiệu của chư Phật, thì những thiện nam thiện nữ ấy đều được tất cả chư Phật hộ niệm cho và đều được không thối chuyển nơi đạo Vô thượng Chánh đẳng Chánh giác. Cho nên này Xá-lợi-phất, các ông hãy nên tin nhận lời ta và lời chư Phật nói.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 xml:space="preserve">Này Xá-lợi-phất, nếu có người đã phát nguyện, đang phát nguyện, sẽ phát nguyện muốn sanh về nước của Phật A Di Ðà thì những người đó đều được không thối chuyển nơi đạo Vô thượng Chánh đẳng Chánh giác. Ở nước Phật kia, những người này hoặc đã sanh, hoặc đang sanh về, hoặc sẽ sanh. Cho nên này Xá-lợi-phất, các thiện nam tử thiện nữ nhân, nếu ai có lòng tin hãy nên phát nguyện sanh về cõi nước kia.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 xml:space="preserve">Này Xá-lợi-phất, như ta hôm nay khen ngợi công đức không thể nghĩ bàn của chư Phật, các Ðức Phật kia </w:t>
      </w:r>
      <w:r w:rsidRPr="000A1F5F">
        <w:rPr>
          <w:rFonts w:asciiTheme="majorHAnsi" w:hAnsiTheme="majorHAnsi" w:cstheme="majorHAnsi"/>
          <w:sz w:val="32"/>
          <w:szCs w:val="32"/>
        </w:rPr>
        <w:lastRenderedPageBreak/>
        <w:t>cũng ngợi khen công đức không thể nghĩ bàn của ta và nói như thế nầy: Ðức Phật Thích Ca Mâu Ni đã làm được những việc rất khó làm và ít có; ở trong cõi nước Ta Bà</w:t>
      </w:r>
      <w:r w:rsidRPr="000A1F5F">
        <w:rPr>
          <w:rStyle w:val="FootnoteReference"/>
          <w:rFonts w:asciiTheme="majorHAnsi" w:hAnsiTheme="majorHAnsi" w:cstheme="majorHAnsi"/>
          <w:sz w:val="32"/>
          <w:szCs w:val="32"/>
        </w:rPr>
        <w:footnoteReference w:id="14"/>
      </w:r>
      <w:r w:rsidRPr="000A1F5F">
        <w:rPr>
          <w:rFonts w:asciiTheme="majorHAnsi" w:hAnsiTheme="majorHAnsi" w:cstheme="majorHAnsi"/>
          <w:sz w:val="32"/>
          <w:szCs w:val="32"/>
        </w:rPr>
        <w:t>, trong đời ác năm trược: Kiếp trược, Kiến trược, Phiền não trược, Chúng sanh trược, Mạng trược được quả A-nậu-đa-la Tam-miệu Tam-</w:t>
      </w:r>
      <w:r w:rsidRPr="000A1F5F">
        <w:rPr>
          <w:rFonts w:asciiTheme="majorHAnsi" w:hAnsiTheme="majorHAnsi" w:cstheme="majorHAnsi"/>
          <w:sz w:val="32"/>
          <w:szCs w:val="32"/>
        </w:rPr>
        <w:lastRenderedPageBreak/>
        <w:t>bồ-đề</w:t>
      </w:r>
      <w:r w:rsidRPr="000A1F5F">
        <w:rPr>
          <w:rStyle w:val="FootnoteReference"/>
          <w:rFonts w:asciiTheme="majorHAnsi" w:hAnsiTheme="majorHAnsi" w:cstheme="majorHAnsi"/>
          <w:sz w:val="32"/>
          <w:szCs w:val="32"/>
        </w:rPr>
        <w:footnoteReference w:id="15"/>
      </w:r>
      <w:r w:rsidRPr="000A1F5F">
        <w:rPr>
          <w:rFonts w:asciiTheme="majorHAnsi" w:hAnsiTheme="majorHAnsi" w:cstheme="majorHAnsi"/>
          <w:sz w:val="32"/>
          <w:szCs w:val="32"/>
        </w:rPr>
        <w:t xml:space="preserve">. Ngài giảng cho các chúng sanh nghe pháp tất cả thế gian khó tin này. </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Này Xá-lợi-phất, nên biết ta ở đời ác năm trược làm việc khó làm này, được quả A-nậu-đa-la Tam-miệu Tam-bồ-đề, nói cho tất cả thế gian pháp khó tin này, thật là rất khó!</w:t>
      </w:r>
    </w:p>
    <w:p w:rsidR="005D625C" w:rsidRPr="000A1F5F" w:rsidRDefault="005D625C" w:rsidP="005D625C">
      <w:pPr>
        <w:pStyle w:val="NormalWeb"/>
        <w:spacing w:line="276" w:lineRule="auto"/>
        <w:jc w:val="both"/>
        <w:rPr>
          <w:rFonts w:asciiTheme="majorHAnsi" w:hAnsiTheme="majorHAnsi" w:cstheme="majorHAnsi"/>
          <w:sz w:val="32"/>
          <w:szCs w:val="32"/>
        </w:rPr>
      </w:pPr>
      <w:r w:rsidRPr="000A1F5F">
        <w:rPr>
          <w:rFonts w:asciiTheme="majorHAnsi" w:hAnsiTheme="majorHAnsi" w:cstheme="majorHAnsi"/>
          <w:sz w:val="32"/>
          <w:szCs w:val="32"/>
        </w:rPr>
        <w:t xml:space="preserve">Phật nói Kinh này rồi, ngài Xá-lợi-phất và các Tỳ-kheo, tất cả người, trời, A-tu-la... ở thế gian nghePhật nói rồi đều hoan hỉ tin nhận, lễ Phật mà lui ra. </w:t>
      </w:r>
    </w:p>
    <w:p w:rsidR="004D1888" w:rsidRPr="00BC7E07" w:rsidRDefault="00BC7E07" w:rsidP="00BC7E07">
      <w:pPr>
        <w:spacing w:line="276" w:lineRule="auto"/>
        <w:jc w:val="center"/>
        <w:rPr>
          <w:rFonts w:asciiTheme="majorHAnsi" w:hAnsiTheme="majorHAnsi" w:cstheme="majorHAnsi"/>
          <w:b/>
          <w:sz w:val="32"/>
          <w:szCs w:val="32"/>
          <w:lang w:val="vi-VN"/>
        </w:rPr>
      </w:pPr>
      <w:r w:rsidRPr="00BC7E07">
        <w:rPr>
          <w:rFonts w:asciiTheme="majorHAnsi" w:hAnsiTheme="majorHAnsi" w:cstheme="majorHAnsi"/>
          <w:b/>
          <w:sz w:val="32"/>
          <w:szCs w:val="32"/>
          <w:lang w:val="vi-VN"/>
        </w:rPr>
        <w:t>******</w:t>
      </w:r>
    </w:p>
    <w:sectPr w:rsidR="004D1888" w:rsidRPr="00BC7E07" w:rsidSect="00D8104D">
      <w:footerReference w:type="default" r:id="rId10"/>
      <w:pgSz w:w="8419" w:h="11906" w:orient="landscape"/>
      <w:pgMar w:top="567" w:right="567" w:bottom="567" w:left="964" w:header="454"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736" w:rsidRDefault="00AE0736" w:rsidP="005D625C">
      <w:r>
        <w:separator/>
      </w:r>
    </w:p>
  </w:endnote>
  <w:endnote w:type="continuationSeparator" w:id="0">
    <w:p w:rsidR="00AE0736" w:rsidRDefault="00AE0736" w:rsidP="005D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498108"/>
      <w:docPartObj>
        <w:docPartGallery w:val="Page Numbers (Bottom of Page)"/>
        <w:docPartUnique/>
      </w:docPartObj>
    </w:sdtPr>
    <w:sdtEndPr>
      <w:rPr>
        <w:noProof/>
        <w:sz w:val="28"/>
        <w:szCs w:val="28"/>
      </w:rPr>
    </w:sdtEndPr>
    <w:sdtContent>
      <w:p w:rsidR="00A54856" w:rsidRPr="00A54856" w:rsidRDefault="00A54856">
        <w:pPr>
          <w:pStyle w:val="Footer"/>
          <w:jc w:val="center"/>
          <w:rPr>
            <w:sz w:val="28"/>
            <w:szCs w:val="28"/>
          </w:rPr>
        </w:pPr>
        <w:r w:rsidRPr="00A54856">
          <w:rPr>
            <w:sz w:val="28"/>
            <w:szCs w:val="28"/>
          </w:rPr>
          <w:fldChar w:fldCharType="begin"/>
        </w:r>
        <w:r w:rsidRPr="00A54856">
          <w:rPr>
            <w:sz w:val="28"/>
            <w:szCs w:val="28"/>
          </w:rPr>
          <w:instrText xml:space="preserve"> PAGE   \* MERGEFORMAT </w:instrText>
        </w:r>
        <w:r w:rsidRPr="00A54856">
          <w:rPr>
            <w:sz w:val="28"/>
            <w:szCs w:val="28"/>
          </w:rPr>
          <w:fldChar w:fldCharType="separate"/>
        </w:r>
        <w:r w:rsidR="00E22603">
          <w:rPr>
            <w:noProof/>
            <w:sz w:val="28"/>
            <w:szCs w:val="28"/>
          </w:rPr>
          <w:t>1</w:t>
        </w:r>
        <w:r w:rsidRPr="00A54856">
          <w:rPr>
            <w:noProof/>
            <w:sz w:val="28"/>
            <w:szCs w:val="28"/>
          </w:rPr>
          <w:fldChar w:fldCharType="end"/>
        </w:r>
      </w:p>
    </w:sdtContent>
  </w:sdt>
  <w:p w:rsidR="00A54856" w:rsidRDefault="00A54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736" w:rsidRDefault="00AE0736" w:rsidP="005D625C">
      <w:r>
        <w:separator/>
      </w:r>
    </w:p>
  </w:footnote>
  <w:footnote w:type="continuationSeparator" w:id="0">
    <w:p w:rsidR="00AE0736" w:rsidRDefault="00AE0736" w:rsidP="005D625C">
      <w:r>
        <w:continuationSeparator/>
      </w:r>
    </w:p>
  </w:footnote>
  <w:footnote w:id="1">
    <w:p w:rsidR="005D625C" w:rsidRPr="003F2CC2" w:rsidRDefault="005D625C" w:rsidP="005D625C">
      <w:pPr>
        <w:pStyle w:val="FootnoteText"/>
        <w:jc w:val="both"/>
      </w:pPr>
      <w:r w:rsidRPr="003F2CC2">
        <w:rPr>
          <w:rStyle w:val="FootnoteReference"/>
        </w:rPr>
        <w:footnoteRef/>
      </w:r>
      <w:r w:rsidRPr="003F2CC2">
        <w:t xml:space="preserve"> Ông Cấp Cô Độc Trưởng Giả mua khu vườn của ông Kỳ Đà Thái Tử, con vua Ba-Tư-Nặc, nước Xá Vệ. Thái tử cúng luôn rừng cây trong đó, rồi hai người chung sức nhau dựng Tịnh Xá dể thỉnh Phật cùng chúng hội về ở. Do đó nên hiệp cả hai tên của hai người để đặt tên chốn ấy mà gọi là Kỳ Thọ Cấp Cô Độc Viên vậy. Đệ tử của đức Phật rất đông, không phải chỉ có 1.250 người, nhưng vì 1.250 vị Đại A-La-Hán nầy là những vị được Phật độ trước và theo hầu cận bên Phật luôn, nên trong kinh thường ước lược nói số đó. </w:t>
      </w:r>
    </w:p>
  </w:footnote>
  <w:footnote w:id="2">
    <w:p w:rsidR="005D625C" w:rsidRPr="003F2CC2" w:rsidRDefault="005D625C" w:rsidP="005D625C">
      <w:pPr>
        <w:pStyle w:val="FootnoteText"/>
        <w:jc w:val="both"/>
      </w:pPr>
      <w:r w:rsidRPr="003F2CC2">
        <w:rPr>
          <w:rStyle w:val="FootnoteReference"/>
        </w:rPr>
        <w:footnoteRef/>
      </w:r>
      <w:r w:rsidRPr="003F2CC2">
        <w:t xml:space="preserve"> A-Dật-Đa là tên của đức Di-Lặc Bồ Tát. - Càn-Đà Ha-Đề Bồ Tát là ngài Bất-Hưu-Tức Bồ Tát - Thích-Đề-Hoàn-Nhân là tên của Đế Thích, vua cõi trời Đao Lợi. </w:t>
      </w:r>
    </w:p>
    <w:p w:rsidR="005D625C" w:rsidRPr="003F2CC2" w:rsidRDefault="005D625C" w:rsidP="005D625C">
      <w:pPr>
        <w:pStyle w:val="FootnoteText"/>
        <w:jc w:val="both"/>
      </w:pPr>
    </w:p>
  </w:footnote>
  <w:footnote w:id="3">
    <w:p w:rsidR="005D625C" w:rsidRPr="003F2CC2" w:rsidRDefault="005D625C" w:rsidP="005D625C">
      <w:pPr>
        <w:ind w:left="482" w:hanging="482"/>
        <w:rPr>
          <w:sz w:val="20"/>
          <w:szCs w:val="20"/>
        </w:rPr>
      </w:pPr>
      <w:r w:rsidRPr="003F2CC2">
        <w:rPr>
          <w:rStyle w:val="FootnoteReference"/>
          <w:sz w:val="20"/>
          <w:szCs w:val="20"/>
        </w:rPr>
        <w:footnoteRef/>
      </w:r>
      <w:r w:rsidRPr="003F2CC2">
        <w:rPr>
          <w:sz w:val="20"/>
          <w:szCs w:val="20"/>
        </w:rPr>
        <w:t xml:space="preserve"> Vui ở Cực Lạc</w:t>
      </w:r>
      <w:r w:rsidRPr="003F2CC2">
        <w:rPr>
          <w:sz w:val="20"/>
          <w:szCs w:val="20"/>
        </w:rPr>
        <w:br/>
      </w:r>
      <w:r w:rsidRPr="003F2CC2">
        <w:rPr>
          <w:b/>
          <w:sz w:val="20"/>
          <w:szCs w:val="20"/>
        </w:rPr>
        <w:t xml:space="preserve">Tam Lạc: </w:t>
      </w:r>
      <w:r w:rsidRPr="003F2CC2">
        <w:rPr>
          <w:b/>
          <w:sz w:val="20"/>
          <w:szCs w:val="20"/>
        </w:rPr>
        <w:br/>
      </w:r>
      <w:r w:rsidRPr="003F2CC2">
        <w:rPr>
          <w:sz w:val="20"/>
          <w:szCs w:val="20"/>
        </w:rPr>
        <w:t xml:space="preserve">1. Lạc trung lạc: thân cùng độ đều thù thắng, thân nhẹ, cõi xinh, ấm no, khương kiện... </w:t>
      </w:r>
      <w:r w:rsidRPr="003F2CC2">
        <w:rPr>
          <w:sz w:val="20"/>
          <w:szCs w:val="20"/>
        </w:rPr>
        <w:br/>
        <w:t xml:space="preserve">2. Bất biến hoại lạc: thân mạng trường tồn, cõi nước không thiêu diệt... </w:t>
      </w:r>
      <w:r w:rsidRPr="003F2CC2">
        <w:rPr>
          <w:sz w:val="20"/>
          <w:szCs w:val="20"/>
        </w:rPr>
        <w:br/>
        <w:t>3. Bất động trí lạc: định huệ dung thông, chánh tri bất động...  </w:t>
      </w:r>
      <w:r w:rsidRPr="003F2CC2">
        <w:rPr>
          <w:sz w:val="20"/>
          <w:szCs w:val="20"/>
        </w:rPr>
        <w:br/>
      </w:r>
      <w:r w:rsidRPr="003F2CC2">
        <w:rPr>
          <w:b/>
          <w:sz w:val="20"/>
          <w:szCs w:val="20"/>
        </w:rPr>
        <w:t xml:space="preserve">Bát lạc: </w:t>
      </w:r>
      <w:r w:rsidRPr="003F2CC2">
        <w:rPr>
          <w:sz w:val="20"/>
          <w:szCs w:val="20"/>
        </w:rPr>
        <w:br/>
        <w:t xml:space="preserve">1. Sanh Lạc: thác chất liên hoa, thanh tịnh hóa sanh.. </w:t>
      </w:r>
    </w:p>
    <w:p w:rsidR="005D625C" w:rsidRPr="003F2CC2" w:rsidRDefault="005D625C" w:rsidP="005D625C">
      <w:pPr>
        <w:pStyle w:val="FootnoteText"/>
        <w:ind w:left="480"/>
        <w:rPr>
          <w:sz w:val="18"/>
          <w:szCs w:val="18"/>
        </w:rPr>
      </w:pPr>
      <w:r w:rsidRPr="003F2CC2">
        <w:t xml:space="preserve">2. Vô lão lạc: mãi mãi trẻ trung, không già không yếu... </w:t>
      </w:r>
      <w:r w:rsidRPr="003F2CC2">
        <w:br/>
        <w:t xml:space="preserve">3. Vô bịnh lạc: hằng hằng khương kiện, không bệnh, không đau yếu... </w:t>
      </w:r>
      <w:r w:rsidRPr="003F2CC2">
        <w:br/>
        <w:t xml:space="preserve">4. Vô tử lạc: thọ mạng vô cùng, trường sanh bất diệt... </w:t>
      </w:r>
      <w:r w:rsidRPr="003F2CC2">
        <w:br/>
        <w:t xml:space="preserve">5. Toại nguyện lạc: tùy ý quả toại, y thưc tự nhiên... </w:t>
      </w:r>
      <w:r w:rsidRPr="003F2CC2">
        <w:br/>
        <w:t xml:space="preserve">6. Vô ái biệt ly lạc: bạn lành hải chúng, thân cận không rời.. </w:t>
      </w:r>
      <w:r w:rsidRPr="003F2CC2">
        <w:br/>
        <w:t xml:space="preserve">7. Vô oán tắng hội lạc: thuần là Thượng-Thiện-Nhân, đồng tâm xứng ý.. </w:t>
      </w:r>
      <w:r w:rsidRPr="003F2CC2">
        <w:br/>
        <w:t>8. Vô ngũ ấm thạnh lạc: thân tâm thanh tịnh, thường trụ không dời..</w:t>
      </w:r>
      <w:r w:rsidRPr="003F2CC2">
        <w:rPr>
          <w:sz w:val="18"/>
          <w:szCs w:val="18"/>
        </w:rPr>
        <w:t xml:space="preserve"> </w:t>
      </w:r>
      <w:r w:rsidRPr="003F2CC2">
        <w:rPr>
          <w:sz w:val="18"/>
          <w:szCs w:val="18"/>
        </w:rPr>
        <w:br/>
      </w:r>
    </w:p>
  </w:footnote>
  <w:footnote w:id="4">
    <w:p w:rsidR="005D625C" w:rsidRDefault="005D625C" w:rsidP="005D625C">
      <w:pPr>
        <w:pStyle w:val="FootnoteText"/>
        <w:jc w:val="both"/>
      </w:pPr>
      <w:r>
        <w:rPr>
          <w:rStyle w:val="FootnoteReference"/>
        </w:rPr>
        <w:footnoteRef/>
      </w:r>
      <w:r>
        <w:t xml:space="preserve"> Bốn báu: vàng, bạc, lưu ly, pha lê. Trong đây nói bốn báu mà chính là gồm bảy báu: vàng ,bạc, lưu ly, pha lê, xà cừ, xích châu, và mã não. Trong Quán Kinh nói: hoặc có thứ cây thuần bằng vàng, hoặc có thứ cây thuần bằng bạc..v..v.. hoặc có thứ cây thân vàng lá bạc, nhánh lưu ly..v..v.. - Dầu bằng chất thất bửu chớ vẫn là cây sống, cũng như cây bên này bằng chất gỗ. </w:t>
      </w:r>
    </w:p>
    <w:p w:rsidR="005D625C" w:rsidRDefault="005D625C" w:rsidP="005D625C">
      <w:pPr>
        <w:pStyle w:val="FootnoteText"/>
        <w:jc w:val="both"/>
      </w:pPr>
      <w:r>
        <w:br/>
      </w:r>
    </w:p>
  </w:footnote>
  <w:footnote w:id="5">
    <w:p w:rsidR="005D625C" w:rsidRDefault="005D625C" w:rsidP="005D625C">
      <w:pPr>
        <w:pStyle w:val="FootnoteText"/>
        <w:jc w:val="both"/>
      </w:pPr>
      <w:r w:rsidRPr="00223F17">
        <w:rPr>
          <w:rStyle w:val="FootnoteReference"/>
          <w:b/>
        </w:rPr>
        <w:footnoteRef/>
      </w:r>
      <w:r w:rsidRPr="00223F17">
        <w:rPr>
          <w:b/>
        </w:rPr>
        <w:t xml:space="preserve"> </w:t>
      </w:r>
      <w:r>
        <w:t xml:space="preserve">Trong đây nói đất là chỉ thuận theo tiếng nầy mà gọi thế, chớ chính thật cõi Cực Lạc thuần bằng chất vàng. Tuyệt không có thứ đất bùn cát sỏi. - Tám công đức của nước trong ao bên Cực Lạc: trong sạch, nhẹ nhàng, mát mẻ, ngon ngọt, đượm thuần, êm đềm hòa huỡn, uống vào hết đói khát, và bổ khỏe thân tâm. </w:t>
      </w:r>
    </w:p>
  </w:footnote>
  <w:footnote w:id="6">
    <w:p w:rsidR="005D625C" w:rsidRDefault="005D625C" w:rsidP="005D625C">
      <w:pPr>
        <w:pStyle w:val="FootnoteText"/>
        <w:jc w:val="both"/>
      </w:pPr>
      <w:r w:rsidRPr="00223F17">
        <w:rPr>
          <w:rStyle w:val="FootnoteReference"/>
          <w:b/>
        </w:rPr>
        <w:footnoteRef/>
      </w:r>
      <w:r>
        <w:t xml:space="preserve"> Người nước Cực Lạc đều có thần túc thông, trong nháy mắt có thể đi trải qua vô lượng thế giới. Đi kinh hành là đi vòng quanh chậm rãi, vừa đi vừa suy gẫm tưởng niệm những pháp lành. Phật, Pháp và Tăng... Đi kinh hành có hai điều lợi ích: (1) Thâu nhiếp tâm tưởng vào chánh niệm, phục trừ tà niệm loạn tưởng cùng biếng lười ngủ nghỉ, và (2) điều hoà thân thể, huyết khí lưu thông, tiêu hóa dễ dàng. </w:t>
      </w:r>
    </w:p>
  </w:footnote>
  <w:footnote w:id="7">
    <w:p w:rsidR="005D625C" w:rsidRDefault="005D625C" w:rsidP="005D625C">
      <w:pPr>
        <w:pStyle w:val="FootnoteText"/>
        <w:jc w:val="both"/>
      </w:pPr>
      <w:r w:rsidRPr="00223F17">
        <w:rPr>
          <w:rStyle w:val="FootnoteReference"/>
          <w:b/>
        </w:rPr>
        <w:footnoteRef/>
      </w:r>
      <w:r w:rsidRPr="00223F17">
        <w:rPr>
          <w:b/>
        </w:rPr>
        <w:t xml:space="preserve"> </w:t>
      </w:r>
      <w:r>
        <w:t xml:space="preserve">Tinh, tấn, niệm, định, huệ: người tu hành có năm đức nầy thời vững chắc trên đường đạo như cây có rễ nên gọi là ngũ căn (cội rễ). Nếu tất cả cảnh duyên không thể khuấy rối làm lay động được, thời năm đức trên gọi là ngũ lực (sức mạnh). Thất Bồ Đề Phần cũng gọi là Thất giác chi  (7 đức giác ngộ) là Trạch pháp, Niệm, Tinh tấn, Hỉ, Khinh an, Định, và Xả. Bát Chánh Đạo Phần là Chánh kiến, Chánh tư duy, Chánh ngữ, Chánh nghiệp, Chánh mạng, Chánh tinh tấn, Chánh niệm, và Chánh định. — trong cõi Ta bà nầy, những loài chim nhiếp thuộc vào súc sanh đạo, một ác đạo trong lục đạo, do ác nghiệp tội khiên mà chiêu cảm ra khổ báo ấy. Chim bên Cực Lạc thời khác hẳn, không phải là giống vật do tội báo cảm vời sanh ra, mà do thần lực của đức A Di Đà biến hóa ra để làm cho pháp âm được lưu chuyển khắp trong nước. </w:t>
      </w:r>
    </w:p>
    <w:p w:rsidR="005D625C" w:rsidRDefault="005D625C" w:rsidP="005D625C">
      <w:pPr>
        <w:pStyle w:val="FootnoteText"/>
        <w:jc w:val="both"/>
      </w:pPr>
      <w:r>
        <w:br/>
      </w:r>
    </w:p>
  </w:footnote>
  <w:footnote w:id="8">
    <w:p w:rsidR="005D625C" w:rsidRPr="00223F17" w:rsidRDefault="005D625C" w:rsidP="005D625C">
      <w:pPr>
        <w:rPr>
          <w:sz w:val="20"/>
          <w:szCs w:val="20"/>
        </w:rPr>
      </w:pPr>
      <w:r w:rsidRPr="00223F17">
        <w:rPr>
          <w:rStyle w:val="FootnoteReference"/>
          <w:b/>
          <w:sz w:val="20"/>
          <w:szCs w:val="20"/>
        </w:rPr>
        <w:footnoteRef/>
      </w:r>
      <w:r w:rsidRPr="00223F17">
        <w:rPr>
          <w:sz w:val="20"/>
          <w:szCs w:val="20"/>
        </w:rPr>
        <w:t xml:space="preserve"> Đoạn nầy là đức Phật tự định danh nghĩa của ba đức A di Đà, vì có hai điều vô lượng: (1) Vô lượng quang, (2) Vô lượng thọ, nên đức Phật bên nước Cực Lạc hiệu là a Di Đà.</w:t>
      </w:r>
    </w:p>
  </w:footnote>
  <w:footnote w:id="9">
    <w:p w:rsidR="005D625C" w:rsidRPr="00195EE1" w:rsidRDefault="005D625C" w:rsidP="005D625C">
      <w:pPr>
        <w:jc w:val="both"/>
        <w:rPr>
          <w:sz w:val="20"/>
          <w:szCs w:val="20"/>
        </w:rPr>
      </w:pPr>
      <w:r w:rsidRPr="00195EE1">
        <w:rPr>
          <w:rStyle w:val="FootnoteReference"/>
          <w:b/>
        </w:rPr>
        <w:footnoteRef/>
      </w:r>
      <w:r w:rsidRPr="00195EE1">
        <w:rPr>
          <w:b/>
        </w:rPr>
        <w:t xml:space="preserve"> </w:t>
      </w:r>
      <w:r w:rsidRPr="00195EE1">
        <w:t>A</w:t>
      </w:r>
      <w:r w:rsidRPr="00195EE1">
        <w:rPr>
          <w:sz w:val="20"/>
          <w:szCs w:val="20"/>
        </w:rPr>
        <w:t>-bệ-bạt-trí (Phạn âm) Hán dịch là bất thối chuyển, vào bực này thời một mực đi trên đường Thánh thẳng đến thành Phật, không còn bị thối sụt xuống phàm phu hay Tiểu thừa nữa. Tất cả mọi người được sanh về cõi Cưc</w:t>
      </w:r>
      <w:r>
        <w:rPr>
          <w:sz w:val="20"/>
          <w:szCs w:val="20"/>
        </w:rPr>
        <w:t xml:space="preserve"> </w:t>
      </w:r>
      <w:r w:rsidRPr="00195EE1">
        <w:rPr>
          <w:sz w:val="20"/>
          <w:szCs w:val="20"/>
        </w:rPr>
        <w:t>Lạc đều vào bực bất thối cả, trong hàng bất thối lại có vô số bậc nhứt sanh bổ xứ Bồ Tát (vì Bồ tát chỉ còn là Bồ tát trong một đời hiện tại, mãn đời hiện tại thời thành Phật, như hiện nay đức Di Lặc Bồ tát ở cung trời Đâu Suất nội viện là bậc Nhứt sanh bổ xứ Bồ tát vậy). Các bậc Thượng thiện nhân là chỉ các bậc Nhứt sanh bổ xứ Bồ tát.</w:t>
      </w:r>
    </w:p>
  </w:footnote>
  <w:footnote w:id="10">
    <w:p w:rsidR="005D625C" w:rsidRPr="00384254" w:rsidRDefault="005D625C" w:rsidP="005D625C">
      <w:pPr>
        <w:jc w:val="both"/>
        <w:rPr>
          <w:sz w:val="20"/>
          <w:szCs w:val="20"/>
        </w:rPr>
      </w:pPr>
      <w:r w:rsidRPr="00195EE1">
        <w:rPr>
          <w:rStyle w:val="FootnoteReference"/>
          <w:b/>
          <w:sz w:val="20"/>
          <w:szCs w:val="20"/>
        </w:rPr>
        <w:footnoteRef/>
      </w:r>
      <w:r w:rsidRPr="00195EE1">
        <w:rPr>
          <w:b/>
          <w:sz w:val="20"/>
          <w:szCs w:val="20"/>
        </w:rPr>
        <w:t xml:space="preserve">  </w:t>
      </w:r>
      <w:r w:rsidRPr="00195EE1">
        <w:rPr>
          <w:sz w:val="20"/>
          <w:szCs w:val="20"/>
        </w:rPr>
        <w:t>Cõi Cực Lạc thù thắng trang nghiêm, phải có nhiều căn lành phước đức mới được sanh về đó. Niệm Phật được nhất tâm bất loạn thời là thành tựu căn lành phước đức rất lớn, đến khi lâm chung đức Phật A Di Đà cùng Q</w:t>
      </w:r>
      <w:r w:rsidRPr="00384254">
        <w:rPr>
          <w:sz w:val="20"/>
          <w:szCs w:val="20"/>
        </w:rPr>
        <w:t>uán Thế Âm Bồ tát, Đại Thế Chí Bồ tát</w:t>
      </w:r>
      <w:r>
        <w:rPr>
          <w:sz w:val="20"/>
          <w:szCs w:val="20"/>
        </w:rPr>
        <w:t>.</w:t>
      </w:r>
      <w:r w:rsidRPr="00384254">
        <w:rPr>
          <w:sz w:val="20"/>
          <w:szCs w:val="20"/>
        </w:rPr>
        <w:t xml:space="preserve">..phóng quang đến rước, quyết định đặng sanh cõi Cưc Lạc. - Niệm Phật không còn móng tưởng gì khác, không có mảy may thinh sắc gì khác xen vào, vững vàng không xao động gọi là nhứt tâm bất loạn.  </w:t>
      </w:r>
    </w:p>
  </w:footnote>
  <w:footnote w:id="11">
    <w:p w:rsidR="005D625C" w:rsidRPr="00223F17" w:rsidRDefault="005D625C" w:rsidP="005D625C">
      <w:pPr>
        <w:jc w:val="both"/>
        <w:rPr>
          <w:sz w:val="20"/>
          <w:szCs w:val="20"/>
        </w:rPr>
      </w:pPr>
      <w:r w:rsidRPr="00223F17">
        <w:rPr>
          <w:rStyle w:val="FootnoteReference"/>
          <w:b/>
          <w:sz w:val="20"/>
          <w:szCs w:val="20"/>
        </w:rPr>
        <w:footnoteRef/>
      </w:r>
      <w:r w:rsidRPr="00223F17">
        <w:rPr>
          <w:b/>
          <w:sz w:val="20"/>
          <w:szCs w:val="20"/>
        </w:rPr>
        <w:t xml:space="preserve"> </w:t>
      </w:r>
      <w:r w:rsidRPr="00223F17">
        <w:rPr>
          <w:sz w:val="20"/>
          <w:szCs w:val="20"/>
        </w:rPr>
        <w:t xml:space="preserve">Người tu Tịnh Độ phải có đủ ba điều: Tín (tin thật), Hạnh (chuyên tâm niệm Phật) và Nguyện (thiết tha muốn được sanh về cõi Cưc Lạc) Trong ba điều nầy, lòng tin đứng trước cả mà cũng là nền tảng của tất cả căn lành vì thế nên chư Phật ở sáu phương đồng khuyên bảo, cho mọi người sanh lòng tin chắc chắn quyết định. </w:t>
      </w:r>
    </w:p>
  </w:footnote>
  <w:footnote w:id="12">
    <w:p w:rsidR="005D625C" w:rsidRPr="00223F17" w:rsidRDefault="005D625C" w:rsidP="005D625C">
      <w:pPr>
        <w:jc w:val="both"/>
        <w:rPr>
          <w:sz w:val="20"/>
          <w:szCs w:val="20"/>
        </w:rPr>
      </w:pPr>
      <w:r w:rsidRPr="00223F17">
        <w:rPr>
          <w:rStyle w:val="FootnoteReference"/>
          <w:b/>
          <w:sz w:val="20"/>
          <w:szCs w:val="20"/>
        </w:rPr>
        <w:footnoteRef/>
      </w:r>
      <w:r w:rsidRPr="00223F17">
        <w:rPr>
          <w:sz w:val="20"/>
          <w:szCs w:val="20"/>
        </w:rPr>
        <w:t xml:space="preserve"> Hằng hà sa số: là số cát sông Hằng. Sông Hằng là </w:t>
      </w:r>
      <w:r>
        <w:rPr>
          <w:sz w:val="20"/>
          <w:szCs w:val="20"/>
        </w:rPr>
        <w:t xml:space="preserve">con </w:t>
      </w:r>
      <w:r w:rsidRPr="00223F17">
        <w:rPr>
          <w:sz w:val="20"/>
          <w:szCs w:val="20"/>
        </w:rPr>
        <w:t xml:space="preserve">sống lớn bên Thiên Trúc, nguồn từ dãy núi Hi Mã, chảy ngang xứ Thiên Trúc, đổ vào Ấn Độ Dương. Lòng sông và hai bên bãi có cát rất nhiều và rất mịn. Đương thời đức Phật thường nói pháp gần bên sông, nên phàm khi muốn chỉ một số lớn quá nhiều thời mượn số cát trong sông Hằng mà nói. </w:t>
      </w:r>
    </w:p>
  </w:footnote>
  <w:footnote w:id="13">
    <w:p w:rsidR="005D625C" w:rsidRPr="00223F17" w:rsidRDefault="005D625C" w:rsidP="005D625C">
      <w:pPr>
        <w:jc w:val="both"/>
        <w:rPr>
          <w:sz w:val="20"/>
          <w:szCs w:val="20"/>
        </w:rPr>
      </w:pPr>
      <w:r w:rsidRPr="00223F17">
        <w:rPr>
          <w:rStyle w:val="FootnoteReference"/>
          <w:b/>
          <w:sz w:val="20"/>
          <w:szCs w:val="20"/>
        </w:rPr>
        <w:footnoteRef/>
      </w:r>
      <w:r w:rsidRPr="00223F17">
        <w:rPr>
          <w:b/>
          <w:sz w:val="20"/>
          <w:szCs w:val="20"/>
        </w:rPr>
        <w:t xml:space="preserve"> </w:t>
      </w:r>
      <w:r w:rsidRPr="00223F17">
        <w:rPr>
          <w:sz w:val="20"/>
          <w:szCs w:val="20"/>
        </w:rPr>
        <w:t xml:space="preserve">Tướng lưỡi rộng dài biểu tượng của sự thành thật. Trong kinh nói người nào chót lưỡi liếm đến đầu mũi, thời người ấy trong ba đời đã qua không hề có một lời nói dối. Lưỡi dài liếm đến đầu mũi còn như thế, huống nữa là rộng dài trùm khắp cả thế giới? </w:t>
      </w:r>
    </w:p>
    <w:p w:rsidR="005D625C" w:rsidRPr="00223F17" w:rsidRDefault="005D625C" w:rsidP="005D625C">
      <w:pPr>
        <w:jc w:val="both"/>
        <w:rPr>
          <w:sz w:val="20"/>
          <w:szCs w:val="20"/>
        </w:rPr>
      </w:pPr>
      <w:r w:rsidRPr="00223F17">
        <w:rPr>
          <w:sz w:val="20"/>
          <w:szCs w:val="20"/>
        </w:rPr>
        <w:t xml:space="preserve">Một thái dương hệ là một tiểu thế giới. Một nghìn tiểu thế giới là một tiểu thiên thế giới. Một nghìn tiểu thiên thế giới là một trung thiên thế giới. Một nghìn trung thiên thế giới là một thế giới trải qua ba lần nhân cho số nghìn, nên gọi là Tam thiên đại thiên thế giới [1 tiểu thế giới x 1.000 x 1.000 x 1.000 = Đại thiên thế giới]. </w:t>
      </w:r>
    </w:p>
    <w:p w:rsidR="005D625C" w:rsidRPr="00223F17" w:rsidRDefault="005D625C" w:rsidP="005D625C">
      <w:pPr>
        <w:jc w:val="both"/>
        <w:rPr>
          <w:sz w:val="20"/>
          <w:szCs w:val="20"/>
        </w:rPr>
      </w:pPr>
      <w:r w:rsidRPr="00223F17">
        <w:rPr>
          <w:sz w:val="20"/>
          <w:szCs w:val="20"/>
        </w:rPr>
        <w:t xml:space="preserve">Đại thiên thế giới của ta ở đây tên là Ta Bà dịch là Kham khổ ngụ ý rằng trong cõi nầy có vô lượng sự thống khổ, mà chúng sanh trong đó vẫn kham chịu được. </w:t>
      </w:r>
    </w:p>
    <w:p w:rsidR="005D625C" w:rsidRDefault="005D625C" w:rsidP="005D625C">
      <w:pPr>
        <w:pStyle w:val="FootnoteText"/>
      </w:pPr>
    </w:p>
  </w:footnote>
  <w:footnote w:id="14">
    <w:p w:rsidR="005D625C" w:rsidRPr="005D625C" w:rsidRDefault="005D625C" w:rsidP="005D625C">
      <w:pPr>
        <w:pStyle w:val="FootnoteText"/>
        <w:rPr>
          <w:sz w:val="18"/>
          <w:szCs w:val="18"/>
        </w:rPr>
      </w:pPr>
      <w:r w:rsidRPr="00223F17">
        <w:rPr>
          <w:rStyle w:val="FootnoteReference"/>
          <w:b/>
        </w:rPr>
        <w:footnoteRef/>
      </w:r>
      <w:r w:rsidRPr="00223F17">
        <w:rPr>
          <w:b/>
        </w:rPr>
        <w:t xml:space="preserve"> </w:t>
      </w:r>
      <w:r w:rsidRPr="005D625C">
        <w:rPr>
          <w:sz w:val="18"/>
          <w:szCs w:val="18"/>
        </w:rPr>
        <w:t>Cõi nước ta đương ở đây gọi là Ta Bà có không biết bao nhiêu điều khổ lụy, nào tam khổ, bát khổ. Trái lại, bên cõi Cực lạc chỉ thuần có những điều vui sướng, nào tam lạc, bát lạc. Khổ ở cõi Ta Bà:</w:t>
      </w:r>
    </w:p>
    <w:p w:rsidR="005D625C" w:rsidRPr="005D625C" w:rsidRDefault="005D625C" w:rsidP="005D625C">
      <w:pPr>
        <w:pStyle w:val="FootnoteText"/>
        <w:ind w:left="360" w:hanging="360"/>
        <w:jc w:val="both"/>
        <w:rPr>
          <w:b/>
          <w:sz w:val="18"/>
          <w:szCs w:val="18"/>
        </w:rPr>
      </w:pPr>
      <w:r w:rsidRPr="005D625C">
        <w:rPr>
          <w:sz w:val="18"/>
          <w:szCs w:val="18"/>
        </w:rPr>
        <w:t xml:space="preserve"> </w:t>
      </w:r>
      <w:r w:rsidRPr="005D625C">
        <w:rPr>
          <w:sz w:val="18"/>
          <w:szCs w:val="18"/>
        </w:rPr>
        <w:br/>
      </w:r>
      <w:r w:rsidRPr="005D625C">
        <w:rPr>
          <w:b/>
          <w:sz w:val="18"/>
          <w:szCs w:val="18"/>
        </w:rPr>
        <w:t xml:space="preserve">Tam Khổ: </w:t>
      </w:r>
    </w:p>
    <w:p w:rsidR="005D625C" w:rsidRPr="005D625C" w:rsidRDefault="005D625C" w:rsidP="00BC7E07">
      <w:pPr>
        <w:pStyle w:val="FootnoteText"/>
        <w:ind w:left="360"/>
        <w:rPr>
          <w:sz w:val="18"/>
          <w:szCs w:val="18"/>
        </w:rPr>
      </w:pPr>
      <w:r w:rsidRPr="005D625C">
        <w:rPr>
          <w:sz w:val="18"/>
          <w:szCs w:val="18"/>
        </w:rPr>
        <w:t xml:space="preserve">1. Khổ khổ: mang thân sắc người nặng nề, nhơ uế, sống nay chết mai nầy đã khổ lắm rồi, mà trên cái khổ đó lại còn chồng thêm không biết bao nhiêu là sự khổ khác nữa, như già, bệnh, đói khát, nóng rét..v..v.. </w:t>
      </w:r>
      <w:r w:rsidRPr="005D625C">
        <w:rPr>
          <w:sz w:val="18"/>
          <w:szCs w:val="18"/>
        </w:rPr>
        <w:br/>
        <w:t xml:space="preserve">2. Hoại khổ: vô thường biến đổi, thân mạng như chỉ mành, tang thương xây chuyển, như sương đầu cỏ. </w:t>
      </w:r>
      <w:r w:rsidRPr="005D625C">
        <w:rPr>
          <w:sz w:val="18"/>
          <w:szCs w:val="18"/>
        </w:rPr>
        <w:br/>
        <w:t xml:space="preserve">3. Hành khổ: trong mỗi niệm, tâm tưởng, biến chuyển luôn không ngừng. </w:t>
      </w:r>
    </w:p>
    <w:p w:rsidR="005D625C" w:rsidRPr="005D625C" w:rsidRDefault="005D625C" w:rsidP="005D625C">
      <w:pPr>
        <w:pStyle w:val="FootnoteText"/>
        <w:ind w:left="360" w:hanging="360"/>
        <w:jc w:val="both"/>
        <w:rPr>
          <w:b/>
          <w:sz w:val="18"/>
          <w:szCs w:val="18"/>
        </w:rPr>
      </w:pPr>
      <w:r w:rsidRPr="005D625C">
        <w:rPr>
          <w:sz w:val="18"/>
          <w:szCs w:val="18"/>
        </w:rPr>
        <w:br/>
      </w:r>
      <w:r w:rsidRPr="005D625C">
        <w:rPr>
          <w:b/>
          <w:sz w:val="18"/>
          <w:szCs w:val="18"/>
        </w:rPr>
        <w:t xml:space="preserve">Bát Khổ: </w:t>
      </w:r>
    </w:p>
    <w:p w:rsidR="005D625C" w:rsidRDefault="005D625C" w:rsidP="005D625C">
      <w:pPr>
        <w:pStyle w:val="FootnoteText"/>
        <w:numPr>
          <w:ilvl w:val="0"/>
          <w:numId w:val="1"/>
        </w:numPr>
        <w:jc w:val="both"/>
      </w:pPr>
      <w:r>
        <w:t xml:space="preserve">Sanh khổ: ở thai bào tối tăm nhơ uế, lọt lòng khổ trăm bề. </w:t>
      </w:r>
    </w:p>
    <w:p w:rsidR="005D625C" w:rsidRDefault="005D625C" w:rsidP="005D625C">
      <w:pPr>
        <w:pStyle w:val="FootnoteText"/>
        <w:numPr>
          <w:ilvl w:val="0"/>
          <w:numId w:val="1"/>
        </w:numPr>
        <w:jc w:val="both"/>
      </w:pPr>
      <w:r>
        <w:t>Lão khổ: lụm cụm già nua, mắt mờ tai điếc, trí lãng, lưng mỏi, gối dùn, mặt nhăn đầu bạc.</w:t>
      </w:r>
    </w:p>
    <w:p w:rsidR="005D625C" w:rsidRDefault="005D625C" w:rsidP="005D625C">
      <w:pPr>
        <w:pStyle w:val="FootnoteText"/>
        <w:numPr>
          <w:ilvl w:val="0"/>
          <w:numId w:val="1"/>
        </w:numPr>
        <w:jc w:val="both"/>
      </w:pPr>
      <w:r>
        <w:t xml:space="preserve">Bệnh khổ: đau rên bứt rứt, nhức nhối xót xa, ngồi nằm không yên, đi đứng không được. </w:t>
      </w:r>
    </w:p>
    <w:p w:rsidR="005D625C" w:rsidRDefault="005D625C" w:rsidP="005D625C">
      <w:pPr>
        <w:pStyle w:val="FootnoteText"/>
        <w:numPr>
          <w:ilvl w:val="0"/>
          <w:numId w:val="1"/>
        </w:numPr>
        <w:jc w:val="both"/>
      </w:pPr>
      <w:r>
        <w:t xml:space="preserve">Tử khổ: ngộp mệt, lộn tròng, méo miệng, chuyển xương, gân rút. </w:t>
      </w:r>
    </w:p>
    <w:p w:rsidR="005D625C" w:rsidRDefault="005D625C" w:rsidP="005D625C">
      <w:pPr>
        <w:pStyle w:val="FootnoteText"/>
        <w:numPr>
          <w:ilvl w:val="0"/>
          <w:numId w:val="1"/>
        </w:numPr>
        <w:jc w:val="both"/>
      </w:pPr>
      <w:r>
        <w:t>Cầu bất đắc khổ: lợi danh không toại, muốn phước trở mang họa, cầu thọ mà yểu vong.</w:t>
      </w:r>
    </w:p>
    <w:p w:rsidR="005D625C" w:rsidRDefault="005D625C" w:rsidP="005D625C">
      <w:pPr>
        <w:pStyle w:val="FootnoteText"/>
        <w:numPr>
          <w:ilvl w:val="0"/>
          <w:numId w:val="1"/>
        </w:numPr>
        <w:jc w:val="both"/>
      </w:pPr>
      <w:r>
        <w:t>Ái biệt ly khổ: cốt nhục phân tán, sanh biệt tử ly.</w:t>
      </w:r>
    </w:p>
    <w:p w:rsidR="005D625C" w:rsidRDefault="005D625C" w:rsidP="005D625C">
      <w:pPr>
        <w:pStyle w:val="FootnoteText"/>
        <w:numPr>
          <w:ilvl w:val="0"/>
          <w:numId w:val="1"/>
        </w:numPr>
        <w:jc w:val="both"/>
      </w:pPr>
      <w:r>
        <w:t>Oán tắng hội khổ: oan gia, đối đầu, cừu thù gặp gỡ.</w:t>
      </w:r>
    </w:p>
    <w:p w:rsidR="005D625C" w:rsidRDefault="005D625C" w:rsidP="005D625C">
      <w:pPr>
        <w:pStyle w:val="FootnoteText"/>
        <w:numPr>
          <w:ilvl w:val="0"/>
          <w:numId w:val="1"/>
        </w:numPr>
        <w:jc w:val="both"/>
      </w:pPr>
      <w:r>
        <w:t xml:space="preserve">Ngũ ấm xí thạnh khổ: thân tâm dời đổi biến diệt, phút phút chẳng dừng, như ngọn lửa phừng phừng không khác. </w:t>
      </w:r>
    </w:p>
    <w:p w:rsidR="005D625C" w:rsidRDefault="005D625C" w:rsidP="005D625C">
      <w:pPr>
        <w:pStyle w:val="FootnoteText"/>
        <w:ind w:left="360" w:hanging="360"/>
      </w:pPr>
    </w:p>
    <w:p w:rsidR="005D625C" w:rsidRDefault="005D625C" w:rsidP="005D625C">
      <w:pPr>
        <w:pStyle w:val="FootnoteText"/>
        <w:ind w:left="360"/>
        <w:jc w:val="both"/>
      </w:pPr>
      <w:r>
        <w:t xml:space="preserve">Không đâu khổ bằng Ta Bà, không đâu vui bằng Cực Lạc, vì thế mọi người nên nhàm lìa chốn Ta bà mà nguyện về chốn Cực Lạc. </w:t>
      </w:r>
    </w:p>
  </w:footnote>
  <w:footnote w:id="15">
    <w:p w:rsidR="005D625C" w:rsidRPr="005E14BF" w:rsidRDefault="005D625C" w:rsidP="005D625C">
      <w:pPr>
        <w:spacing w:before="100" w:beforeAutospacing="1" w:after="100" w:afterAutospacing="1"/>
        <w:jc w:val="both"/>
        <w:rPr>
          <w:b/>
          <w:bCs/>
          <w:color w:val="000000"/>
          <w:sz w:val="20"/>
          <w:szCs w:val="20"/>
        </w:rPr>
      </w:pPr>
      <w:r w:rsidRPr="00223F17">
        <w:rPr>
          <w:rStyle w:val="FootnoteReference"/>
          <w:b/>
          <w:sz w:val="20"/>
          <w:szCs w:val="20"/>
        </w:rPr>
        <w:footnoteRef/>
      </w:r>
      <w:r w:rsidRPr="00223F17">
        <w:rPr>
          <w:b/>
          <w:sz w:val="20"/>
          <w:szCs w:val="20"/>
        </w:rPr>
        <w:t xml:space="preserve"> </w:t>
      </w:r>
      <w:r w:rsidRPr="005E14BF">
        <w:rPr>
          <w:sz w:val="20"/>
          <w:szCs w:val="20"/>
        </w:rPr>
        <w:t>Ngũ Trược: (1) Kiếp trược: kiếp là chỉ cho thời đại, thời gian. Trong thời đại nào mà có các món trược dưới đây thời là thời đại đục nhơ. (2) Kiến trược: Những điêu mê chấp, tà kiến, điên đảo... (3) Phiền não trược: Các tâm niệm bất thiện như tham, sân, si, mạn</w:t>
      </w:r>
      <w:r>
        <w:rPr>
          <w:sz w:val="20"/>
          <w:szCs w:val="20"/>
        </w:rPr>
        <w:t>,</w:t>
      </w:r>
      <w:r w:rsidRPr="005E14BF">
        <w:rPr>
          <w:sz w:val="20"/>
          <w:szCs w:val="20"/>
        </w:rPr>
        <w:t xml:space="preserve"> bất tín... (4) Chúng sanh trược: Năm ấm (sắc, thọ,</w:t>
      </w:r>
      <w:r>
        <w:rPr>
          <w:sz w:val="20"/>
          <w:szCs w:val="20"/>
        </w:rPr>
        <w:t xml:space="preserve"> tưởng, hành, thức</w:t>
      </w:r>
      <w:r w:rsidRPr="005E14BF">
        <w:rPr>
          <w:sz w:val="20"/>
          <w:szCs w:val="20"/>
        </w:rPr>
        <w:t xml:space="preserve">) hiệp hội sanh diệt chẳng dừng. (5) Mạng trược: Số thọ rất ngắn, sống nay chết mai, mạng sống trong hơi thở. Bốn món trên đây tánh cách nhiễu não, sai lầm, biến đổi vô thường nên gọi là trược (nhơ đục). </w:t>
      </w:r>
    </w:p>
    <w:p w:rsidR="005D625C" w:rsidRPr="00701466" w:rsidRDefault="005D625C" w:rsidP="005D625C">
      <w:pPr>
        <w:spacing w:before="100" w:beforeAutospacing="1" w:after="100" w:afterAutospacing="1"/>
        <w:jc w:val="both"/>
        <w:rPr>
          <w:b/>
          <w:bCs/>
          <w:color w:val="000000"/>
          <w:sz w:val="36"/>
          <w:szCs w:val="36"/>
        </w:rPr>
      </w:pPr>
      <w:r>
        <w:t xml:space="preserve"> </w:t>
      </w:r>
    </w:p>
    <w:p w:rsidR="005D625C" w:rsidRDefault="005D625C" w:rsidP="005D625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6CE4"/>
    <w:multiLevelType w:val="hybridMultilevel"/>
    <w:tmpl w:val="657001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5C"/>
    <w:rsid w:val="000521F3"/>
    <w:rsid w:val="000A1F5F"/>
    <w:rsid w:val="00185A67"/>
    <w:rsid w:val="001D655C"/>
    <w:rsid w:val="002E63DD"/>
    <w:rsid w:val="003F2CC2"/>
    <w:rsid w:val="004D1888"/>
    <w:rsid w:val="005D50F3"/>
    <w:rsid w:val="005D625C"/>
    <w:rsid w:val="00713697"/>
    <w:rsid w:val="008A674E"/>
    <w:rsid w:val="00A54856"/>
    <w:rsid w:val="00AE0736"/>
    <w:rsid w:val="00BC7E07"/>
    <w:rsid w:val="00CE4D59"/>
    <w:rsid w:val="00D8104D"/>
    <w:rsid w:val="00E22603"/>
    <w:rsid w:val="00FD14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25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D625C"/>
    <w:pPr>
      <w:spacing w:before="100" w:beforeAutospacing="1" w:after="100" w:afterAutospacing="1"/>
    </w:pPr>
  </w:style>
  <w:style w:type="character" w:styleId="Strong">
    <w:name w:val="Strong"/>
    <w:basedOn w:val="DefaultParagraphFont"/>
    <w:qFormat/>
    <w:rsid w:val="005D625C"/>
    <w:rPr>
      <w:b/>
      <w:bCs/>
    </w:rPr>
  </w:style>
  <w:style w:type="paragraph" w:styleId="FootnoteText">
    <w:name w:val="footnote text"/>
    <w:basedOn w:val="Normal"/>
    <w:link w:val="FootnoteTextChar"/>
    <w:semiHidden/>
    <w:rsid w:val="005D625C"/>
    <w:rPr>
      <w:sz w:val="20"/>
      <w:szCs w:val="20"/>
    </w:rPr>
  </w:style>
  <w:style w:type="character" w:customStyle="1" w:styleId="FootnoteTextChar">
    <w:name w:val="Footnote Text Char"/>
    <w:basedOn w:val="DefaultParagraphFont"/>
    <w:link w:val="FootnoteText"/>
    <w:semiHidden/>
    <w:rsid w:val="005D625C"/>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5D625C"/>
    <w:rPr>
      <w:vertAlign w:val="superscript"/>
    </w:rPr>
  </w:style>
  <w:style w:type="paragraph" w:styleId="Header">
    <w:name w:val="header"/>
    <w:basedOn w:val="Normal"/>
    <w:link w:val="HeaderChar"/>
    <w:uiPriority w:val="99"/>
    <w:unhideWhenUsed/>
    <w:rsid w:val="00A54856"/>
    <w:pPr>
      <w:tabs>
        <w:tab w:val="center" w:pos="4513"/>
        <w:tab w:val="right" w:pos="9026"/>
      </w:tabs>
    </w:pPr>
  </w:style>
  <w:style w:type="character" w:customStyle="1" w:styleId="HeaderChar">
    <w:name w:val="Header Char"/>
    <w:basedOn w:val="DefaultParagraphFont"/>
    <w:link w:val="Header"/>
    <w:uiPriority w:val="99"/>
    <w:rsid w:val="00A548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54856"/>
    <w:pPr>
      <w:tabs>
        <w:tab w:val="center" w:pos="4513"/>
        <w:tab w:val="right" w:pos="9026"/>
      </w:tabs>
    </w:pPr>
  </w:style>
  <w:style w:type="character" w:customStyle="1" w:styleId="FooterChar">
    <w:name w:val="Footer Char"/>
    <w:basedOn w:val="DefaultParagraphFont"/>
    <w:link w:val="Footer"/>
    <w:uiPriority w:val="99"/>
    <w:rsid w:val="00A5485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25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D625C"/>
    <w:pPr>
      <w:spacing w:before="100" w:beforeAutospacing="1" w:after="100" w:afterAutospacing="1"/>
    </w:pPr>
  </w:style>
  <w:style w:type="character" w:styleId="Strong">
    <w:name w:val="Strong"/>
    <w:basedOn w:val="DefaultParagraphFont"/>
    <w:qFormat/>
    <w:rsid w:val="005D625C"/>
    <w:rPr>
      <w:b/>
      <w:bCs/>
    </w:rPr>
  </w:style>
  <w:style w:type="paragraph" w:styleId="FootnoteText">
    <w:name w:val="footnote text"/>
    <w:basedOn w:val="Normal"/>
    <w:link w:val="FootnoteTextChar"/>
    <w:semiHidden/>
    <w:rsid w:val="005D625C"/>
    <w:rPr>
      <w:sz w:val="20"/>
      <w:szCs w:val="20"/>
    </w:rPr>
  </w:style>
  <w:style w:type="character" w:customStyle="1" w:styleId="FootnoteTextChar">
    <w:name w:val="Footnote Text Char"/>
    <w:basedOn w:val="DefaultParagraphFont"/>
    <w:link w:val="FootnoteText"/>
    <w:semiHidden/>
    <w:rsid w:val="005D625C"/>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5D625C"/>
    <w:rPr>
      <w:vertAlign w:val="superscript"/>
    </w:rPr>
  </w:style>
  <w:style w:type="paragraph" w:styleId="Header">
    <w:name w:val="header"/>
    <w:basedOn w:val="Normal"/>
    <w:link w:val="HeaderChar"/>
    <w:uiPriority w:val="99"/>
    <w:unhideWhenUsed/>
    <w:rsid w:val="00A54856"/>
    <w:pPr>
      <w:tabs>
        <w:tab w:val="center" w:pos="4513"/>
        <w:tab w:val="right" w:pos="9026"/>
      </w:tabs>
    </w:pPr>
  </w:style>
  <w:style w:type="character" w:customStyle="1" w:styleId="HeaderChar">
    <w:name w:val="Header Char"/>
    <w:basedOn w:val="DefaultParagraphFont"/>
    <w:link w:val="Header"/>
    <w:uiPriority w:val="99"/>
    <w:rsid w:val="00A548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54856"/>
    <w:pPr>
      <w:tabs>
        <w:tab w:val="center" w:pos="4513"/>
        <w:tab w:val="right" w:pos="9026"/>
      </w:tabs>
    </w:pPr>
  </w:style>
  <w:style w:type="character" w:customStyle="1" w:styleId="FooterChar">
    <w:name w:val="Footer Char"/>
    <w:basedOn w:val="DefaultParagraphFont"/>
    <w:link w:val="Footer"/>
    <w:uiPriority w:val="99"/>
    <w:rsid w:val="00A5485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DE495-D473-4B33-BD98-DC5EAA51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HLoan</dc:creator>
  <cp:lastModifiedBy>HLoan</cp:lastModifiedBy>
  <cp:revision>6</cp:revision>
  <dcterms:created xsi:type="dcterms:W3CDTF">2014-09-15T03:28:00Z</dcterms:created>
  <dcterms:modified xsi:type="dcterms:W3CDTF">2014-09-15T04:04:00Z</dcterms:modified>
</cp:coreProperties>
</file>